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CC" w:rsidRDefault="00680BCC" w:rsidP="00680B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B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80BCC" w:rsidRPr="00680BCC" w:rsidRDefault="00680BCC" w:rsidP="0055124D">
      <w:pPr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бщее время выполнения работы -</w:t>
      </w:r>
      <w:r w:rsidR="005512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минут. </w:t>
      </w:r>
    </w:p>
    <w:p w:rsidR="009928A4" w:rsidRDefault="009928A4" w:rsidP="00C15F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8A4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0005E8" w:rsidRDefault="00680BCC" w:rsidP="000005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="00965523" w:rsidRPr="00965523">
        <w:rPr>
          <w:rFonts w:ascii="Times New Roman" w:hAnsi="Times New Roman" w:cs="Times New Roman"/>
          <w:b/>
          <w:bCs/>
          <w:sz w:val="24"/>
          <w:szCs w:val="24"/>
        </w:rPr>
        <w:t xml:space="preserve">На каждый вопрос даны четыре варианта ответов. Выберите только </w:t>
      </w:r>
      <w:r w:rsidR="00965523" w:rsidRPr="0096552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один </w:t>
      </w:r>
      <w:r w:rsidR="00965523" w:rsidRPr="009928A4">
        <w:rPr>
          <w:rFonts w:ascii="Times New Roman" w:hAnsi="Times New Roman" w:cs="Times New Roman"/>
          <w:b/>
          <w:bCs/>
          <w:sz w:val="24"/>
          <w:szCs w:val="24"/>
        </w:rPr>
        <w:t>правильный и внесите его в матрицу (часть 1).</w:t>
      </w:r>
      <w:r w:rsidR="004A51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928A4" w:rsidRPr="00680BCC" w:rsidRDefault="004A5168" w:rsidP="009928A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(Максимально </w:t>
      </w:r>
      <w:r w:rsidRPr="00697B01">
        <w:rPr>
          <w:rFonts w:ascii="Times New Roman" w:hAnsi="Times New Roman" w:cs="Times New Roman"/>
          <w:b/>
          <w:bCs/>
          <w:sz w:val="24"/>
          <w:szCs w:val="24"/>
          <w:u w:val="single"/>
        </w:rPr>
        <w:t>15</w:t>
      </w:r>
      <w:r w:rsidR="00680BCC" w:rsidRPr="00697B0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="00680B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0BCC" w:rsidRPr="00680BCC">
        <w:rPr>
          <w:rFonts w:ascii="Times New Roman" w:hAnsi="Times New Roman" w:cs="Times New Roman"/>
          <w:bCs/>
          <w:sz w:val="24"/>
          <w:szCs w:val="24"/>
        </w:rPr>
        <w:t>(по 1 баллу за каждый правильный ответ)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1. Почка – это: </w:t>
      </w:r>
    </w:p>
    <w:p w:rsidR="005323F1" w:rsidRPr="00FF2A7D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зачаточный </w:t>
      </w:r>
      <w:r w:rsidR="004A5168" w:rsidRPr="005323F1">
        <w:rPr>
          <w:rFonts w:ascii="Times New Roman" w:hAnsi="Times New Roman" w:cs="Times New Roman"/>
          <w:bCs/>
          <w:sz w:val="24"/>
          <w:szCs w:val="24"/>
        </w:rPr>
        <w:t>стебель;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видоизменённый лист;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зачаточный побег;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видоизменённый цветок.</w:t>
      </w:r>
    </w:p>
    <w:p w:rsidR="004A5168" w:rsidRPr="004A5168" w:rsidRDefault="005323F1" w:rsidP="004A516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4A5168" w:rsidRPr="004A5168">
        <w:rPr>
          <w:rFonts w:ascii="Times New Roman" w:hAnsi="Times New Roman" w:cs="Times New Roman"/>
          <w:b/>
          <w:bCs/>
          <w:sz w:val="24"/>
          <w:szCs w:val="24"/>
        </w:rPr>
        <w:t>Годовое кольцо – это прирост за один вегетационный период:</w:t>
      </w:r>
    </w:p>
    <w:p w:rsidR="005323F1" w:rsidRPr="004A5168" w:rsidRDefault="004A5168" w:rsidP="004A51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4A5168">
        <w:rPr>
          <w:rFonts w:ascii="Times New Roman" w:hAnsi="Times New Roman" w:cs="Times New Roman"/>
          <w:bCs/>
          <w:sz w:val="24"/>
          <w:szCs w:val="24"/>
        </w:rPr>
        <w:t>коры;</w:t>
      </w:r>
      <w:r>
        <w:rPr>
          <w:rFonts w:ascii="Times New Roman" w:hAnsi="Times New Roman" w:cs="Times New Roman"/>
          <w:bCs/>
          <w:sz w:val="24"/>
          <w:szCs w:val="24"/>
        </w:rPr>
        <w:t xml:space="preserve"> б) </w:t>
      </w:r>
      <w:r w:rsidRPr="004A5168">
        <w:rPr>
          <w:rFonts w:ascii="Times New Roman" w:hAnsi="Times New Roman" w:cs="Times New Roman"/>
          <w:bCs/>
          <w:sz w:val="24"/>
          <w:szCs w:val="24"/>
        </w:rPr>
        <w:t>древесины;</w:t>
      </w:r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4A516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5168">
        <w:rPr>
          <w:rFonts w:ascii="Times New Roman" w:hAnsi="Times New Roman" w:cs="Times New Roman"/>
          <w:bCs/>
          <w:sz w:val="24"/>
          <w:szCs w:val="24"/>
        </w:rPr>
        <w:t>древесины и луба;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Pr="004A516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5168">
        <w:rPr>
          <w:rFonts w:ascii="Times New Roman" w:hAnsi="Times New Roman" w:cs="Times New Roman"/>
          <w:bCs/>
          <w:sz w:val="24"/>
          <w:szCs w:val="24"/>
        </w:rPr>
        <w:t>механических тканей.</w:t>
      </w:r>
    </w:p>
    <w:p w:rsidR="004A5168" w:rsidRPr="008216FF" w:rsidRDefault="004A5168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</w:p>
    <w:p w:rsidR="005323F1" w:rsidRPr="005323F1" w:rsidRDefault="004A5168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. Покрытосеменные растения, в отличие от голосеменных, имеют: </w:t>
      </w:r>
    </w:p>
    <w:p w:rsidR="005323F1" w:rsidRPr="00FF2A7D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половой способ размножения;</w:t>
      </w:r>
      <w:r w:rsidR="00FF2A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клеточное строение;</w:t>
      </w:r>
      <w:r w:rsidR="00FF2A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корни и </w:t>
      </w:r>
      <w:proofErr w:type="spellStart"/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побеги;г</w:t>
      </w:r>
      <w:proofErr w:type="spellEnd"/>
      <w:proofErr w:type="gramEnd"/>
      <w:r w:rsidRPr="005323F1">
        <w:rPr>
          <w:rFonts w:ascii="Times New Roman" w:hAnsi="Times New Roman" w:cs="Times New Roman"/>
          <w:bCs/>
          <w:sz w:val="24"/>
          <w:szCs w:val="24"/>
        </w:rPr>
        <w:t>) цветок и плод с семенами.</w:t>
      </w:r>
    </w:p>
    <w:p w:rsidR="004A5168" w:rsidRPr="004A5168" w:rsidRDefault="004A5168" w:rsidP="004A5168">
      <w:pPr>
        <w:spacing w:after="0"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216FF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4A51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рисунке изображено строение побега. Цифрой 5 на нем показан(-а):</w:t>
      </w:r>
    </w:p>
    <w:p w:rsidR="004A5168" w:rsidRPr="004A5168" w:rsidRDefault="00FF2A7D" w:rsidP="004A5168">
      <w:pPr>
        <w:tabs>
          <w:tab w:val="num" w:pos="720"/>
        </w:tabs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4771390</wp:posOffset>
            </wp:positionH>
            <wp:positionV relativeFrom="margin">
              <wp:posOffset>3801110</wp:posOffset>
            </wp:positionV>
            <wp:extent cx="1514475" cy="244729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4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A51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4A5168" w:rsidRPr="004A51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черешок листа; </w:t>
      </w:r>
      <w:r w:rsidR="004A51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="004A5168" w:rsidRPr="004A5168">
        <w:rPr>
          <w:rFonts w:ascii="Times New Roman" w:eastAsia="Calibri" w:hAnsi="Times New Roman" w:cs="Times New Roman"/>
          <w:sz w:val="24"/>
          <w:szCs w:val="24"/>
          <w:lang w:eastAsia="ru-RU"/>
        </w:rPr>
        <w:t>узел;</w:t>
      </w:r>
      <w:r w:rsidR="004A51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</w:t>
      </w:r>
      <w:r w:rsidR="004A5168" w:rsidRPr="004A5168">
        <w:rPr>
          <w:rFonts w:ascii="Times New Roman" w:eastAsia="Calibri" w:hAnsi="Times New Roman" w:cs="Times New Roman"/>
          <w:sz w:val="24"/>
          <w:szCs w:val="24"/>
          <w:lang w:eastAsia="ru-RU"/>
        </w:rPr>
        <w:t>пазушная почка;</w:t>
      </w:r>
      <w:r w:rsidR="004A51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r w:rsidR="004A5168" w:rsidRPr="004A5168">
        <w:rPr>
          <w:rFonts w:ascii="Times New Roman" w:eastAsia="Calibri" w:hAnsi="Times New Roman" w:cs="Times New Roman"/>
          <w:sz w:val="24"/>
          <w:szCs w:val="24"/>
          <w:lang w:eastAsia="ru-RU"/>
        </w:rPr>
        <w:t>листовая пазуха.</w:t>
      </w:r>
    </w:p>
    <w:p w:rsidR="005323F1" w:rsidRPr="008216FF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5323F1" w:rsidRPr="005323F1" w:rsidRDefault="004A5168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216FF">
        <w:rPr>
          <w:rFonts w:ascii="Times New Roman" w:hAnsi="Times New Roman" w:cs="Times New Roman"/>
          <w:bCs/>
          <w:sz w:val="24"/>
          <w:szCs w:val="24"/>
        </w:rPr>
        <w:t>5</w:t>
      </w:r>
      <w:r w:rsidR="005323F1" w:rsidRPr="008216FF">
        <w:rPr>
          <w:rFonts w:ascii="Times New Roman" w:hAnsi="Times New Roman" w:cs="Times New Roman"/>
          <w:bCs/>
          <w:sz w:val="24"/>
          <w:szCs w:val="24"/>
        </w:rPr>
        <w:t>.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Грибы имеют более высокую организацию по сравнению с бактериями, так как обладают: </w:t>
      </w:r>
    </w:p>
    <w:p w:rsidR="005323F1" w:rsidRPr="005323F1" w:rsidRDefault="005323F1" w:rsidP="00680B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способностью к обмену веществ и энергией;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б) клеточным строением;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в) ядром и митохондриями;</w:t>
      </w:r>
    </w:p>
    <w:p w:rsidR="005323F1" w:rsidRDefault="005323F1" w:rsidP="008216FF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г) способностью вступать в симбиоз с растениями.</w:t>
      </w:r>
    </w:p>
    <w:p w:rsidR="005323F1" w:rsidRPr="005323F1" w:rsidRDefault="008216FF" w:rsidP="0055124D">
      <w:pPr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16FF">
        <w:rPr>
          <w:rFonts w:ascii="Times New Roman" w:hAnsi="Times New Roman" w:cs="Times New Roman"/>
          <w:bCs/>
          <w:sz w:val="24"/>
          <w:szCs w:val="24"/>
        </w:rPr>
        <w:t>6</w:t>
      </w:r>
      <w:r w:rsidR="005323F1" w:rsidRPr="008216FF">
        <w:rPr>
          <w:rFonts w:ascii="Times New Roman" w:hAnsi="Times New Roman" w:cs="Times New Roman"/>
          <w:bCs/>
          <w:sz w:val="24"/>
          <w:szCs w:val="24"/>
        </w:rPr>
        <w:t>.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В состав др</w:t>
      </w:r>
      <w:r>
        <w:rPr>
          <w:rFonts w:ascii="Times New Roman" w:hAnsi="Times New Roman" w:cs="Times New Roman"/>
          <w:b/>
          <w:bCs/>
          <w:sz w:val="24"/>
          <w:szCs w:val="24"/>
        </w:rPr>
        <w:t>евесины НЕ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входят: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трахеи;</w:t>
      </w:r>
      <w:r w:rsidR="004A516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323F1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5323F1">
        <w:rPr>
          <w:rFonts w:ascii="Times New Roman" w:hAnsi="Times New Roman" w:cs="Times New Roman"/>
          <w:bCs/>
          <w:sz w:val="24"/>
          <w:szCs w:val="24"/>
        </w:rPr>
        <w:t>) ситовидные трубки;</w:t>
      </w:r>
      <w:r w:rsidR="004A5168">
        <w:rPr>
          <w:rFonts w:ascii="Times New Roman" w:hAnsi="Times New Roman" w:cs="Times New Roman"/>
          <w:bCs/>
          <w:sz w:val="24"/>
          <w:szCs w:val="24"/>
        </w:rPr>
        <w:t xml:space="preserve">  в) волокна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Pr="005323F1">
        <w:rPr>
          <w:rFonts w:ascii="Times New Roman" w:hAnsi="Times New Roman" w:cs="Times New Roman"/>
          <w:bCs/>
          <w:sz w:val="24"/>
          <w:szCs w:val="24"/>
        </w:rPr>
        <w:t>трахеиды</w:t>
      </w:r>
      <w:proofErr w:type="spellEnd"/>
      <w:r w:rsidRPr="005323F1">
        <w:rPr>
          <w:rFonts w:ascii="Times New Roman" w:hAnsi="Times New Roman" w:cs="Times New Roman"/>
          <w:bCs/>
          <w:sz w:val="24"/>
          <w:szCs w:val="24"/>
        </w:rPr>
        <w:t>.</w:t>
      </w:r>
    </w:p>
    <w:p w:rsidR="005323F1" w:rsidRPr="008216FF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5323F1" w:rsidRPr="005323F1" w:rsidRDefault="00660B97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>. Из перечисленных</w:t>
      </w:r>
      <w:r w:rsidR="008216FF">
        <w:rPr>
          <w:rFonts w:ascii="Times New Roman" w:hAnsi="Times New Roman" w:cs="Times New Roman"/>
          <w:b/>
          <w:bCs/>
          <w:sz w:val="24"/>
          <w:szCs w:val="24"/>
        </w:rPr>
        <w:t xml:space="preserve"> плодов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сухой многосемянной плод – это: </w:t>
      </w:r>
    </w:p>
    <w:p w:rsidR="005323F1" w:rsidRPr="005323F1" w:rsidRDefault="008216FF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боб</w:t>
      </w:r>
      <w:r w:rsidR="005323F1" w:rsidRPr="005323F1">
        <w:rPr>
          <w:rFonts w:ascii="Times New Roman" w:hAnsi="Times New Roman" w:cs="Times New Roman"/>
          <w:bCs/>
          <w:sz w:val="24"/>
          <w:szCs w:val="24"/>
        </w:rPr>
        <w:t>;</w:t>
      </w:r>
      <w:r w:rsidR="005323F1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="005323F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23F1" w:rsidRPr="005323F1">
        <w:rPr>
          <w:rFonts w:ascii="Times New Roman" w:hAnsi="Times New Roman" w:cs="Times New Roman"/>
          <w:bCs/>
          <w:sz w:val="24"/>
          <w:szCs w:val="24"/>
        </w:rPr>
        <w:t>б) крылатка;</w:t>
      </w:r>
      <w:r w:rsidR="005323F1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5323F1" w:rsidRPr="005323F1">
        <w:rPr>
          <w:rFonts w:ascii="Times New Roman" w:hAnsi="Times New Roman" w:cs="Times New Roman"/>
          <w:bCs/>
          <w:sz w:val="24"/>
          <w:szCs w:val="24"/>
        </w:rPr>
        <w:t>в) семянка;</w:t>
      </w:r>
      <w:r w:rsidR="005323F1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323F1" w:rsidRPr="005323F1">
        <w:rPr>
          <w:rFonts w:ascii="Times New Roman" w:hAnsi="Times New Roman" w:cs="Times New Roman"/>
          <w:bCs/>
          <w:sz w:val="24"/>
          <w:szCs w:val="24"/>
        </w:rPr>
        <w:t>г) орех.</w:t>
      </w:r>
    </w:p>
    <w:p w:rsidR="005323F1" w:rsidRPr="008216FF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8216FF" w:rsidRPr="008216FF" w:rsidRDefault="00660B97" w:rsidP="008216F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216FF" w:rsidRPr="008216FF">
        <w:rPr>
          <w:rFonts w:ascii="Times New Roman" w:hAnsi="Times New Roman" w:cs="Times New Roman"/>
          <w:b/>
          <w:bCs/>
          <w:sz w:val="24"/>
          <w:szCs w:val="24"/>
        </w:rPr>
        <w:t xml:space="preserve">Фотосинтез осуществляется в: </w:t>
      </w:r>
    </w:p>
    <w:p w:rsidR="008216FF" w:rsidRDefault="008216FF" w:rsidP="008216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древесине</w:t>
      </w:r>
      <w:r w:rsidRPr="008216FF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б</w:t>
      </w:r>
      <w:r w:rsidRPr="008216FF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лубе</w:t>
      </w:r>
      <w:r w:rsidRPr="008216FF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в) основной ткани</w:t>
      </w:r>
      <w:r w:rsidRPr="008216FF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г) </w:t>
      </w:r>
      <w:r w:rsidRPr="008216FF">
        <w:rPr>
          <w:rFonts w:ascii="Times New Roman" w:hAnsi="Times New Roman" w:cs="Times New Roman"/>
          <w:bCs/>
          <w:sz w:val="24"/>
          <w:szCs w:val="24"/>
        </w:rPr>
        <w:t>склеренхиме.</w:t>
      </w:r>
    </w:p>
    <w:p w:rsidR="008216FF" w:rsidRPr="008216FF" w:rsidRDefault="008216FF" w:rsidP="008216FF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5323F1" w:rsidRPr="005323F1" w:rsidRDefault="00660B97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8216FF" w:rsidRPr="008216FF">
        <w:rPr>
          <w:rFonts w:ascii="Times New Roman" w:hAnsi="Times New Roman" w:cs="Times New Roman"/>
          <w:bCs/>
          <w:sz w:val="24"/>
          <w:szCs w:val="24"/>
        </w:rPr>
        <w:t>.</w:t>
      </w:r>
      <w:r w:rsidR="008216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39FE">
        <w:rPr>
          <w:rFonts w:ascii="Times New Roman" w:hAnsi="Times New Roman" w:cs="Times New Roman"/>
          <w:b/>
          <w:bCs/>
          <w:sz w:val="24"/>
          <w:szCs w:val="24"/>
        </w:rPr>
        <w:t>Растения, полностью погруженные в воду, называются:</w:t>
      </w:r>
      <w:r w:rsidR="005323F1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</w:t>
      </w:r>
      <w:r w:rsidR="00E839FE">
        <w:rPr>
          <w:rFonts w:ascii="Times New Roman" w:hAnsi="Times New Roman" w:cs="Times New Roman"/>
          <w:bCs/>
          <w:sz w:val="24"/>
          <w:szCs w:val="24"/>
        </w:rPr>
        <w:t xml:space="preserve"> мезофитами</w:t>
      </w:r>
      <w:r w:rsidRPr="005323F1">
        <w:rPr>
          <w:rFonts w:ascii="Times New Roman" w:hAnsi="Times New Roman" w:cs="Times New Roman"/>
          <w:bCs/>
          <w:sz w:val="24"/>
          <w:szCs w:val="24"/>
        </w:rPr>
        <w:t>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E839FE">
        <w:rPr>
          <w:rFonts w:ascii="Times New Roman" w:hAnsi="Times New Roman" w:cs="Times New Roman"/>
          <w:bCs/>
          <w:sz w:val="24"/>
          <w:szCs w:val="24"/>
        </w:rPr>
        <w:t>ксерофитами</w:t>
      </w:r>
      <w:r w:rsidRPr="005323F1">
        <w:rPr>
          <w:rFonts w:ascii="Times New Roman" w:hAnsi="Times New Roman" w:cs="Times New Roman"/>
          <w:bCs/>
          <w:sz w:val="24"/>
          <w:szCs w:val="24"/>
        </w:rPr>
        <w:t>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E839FE">
        <w:rPr>
          <w:rFonts w:ascii="Times New Roman" w:hAnsi="Times New Roman" w:cs="Times New Roman"/>
          <w:bCs/>
          <w:sz w:val="24"/>
          <w:szCs w:val="24"/>
        </w:rPr>
        <w:t>гидрофитами</w:t>
      </w:r>
      <w:r w:rsidRPr="005323F1">
        <w:rPr>
          <w:rFonts w:ascii="Times New Roman" w:hAnsi="Times New Roman" w:cs="Times New Roman"/>
          <w:bCs/>
          <w:sz w:val="24"/>
          <w:szCs w:val="24"/>
        </w:rPr>
        <w:t>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="00E839FE">
        <w:rPr>
          <w:rFonts w:ascii="Times New Roman" w:hAnsi="Times New Roman" w:cs="Times New Roman"/>
          <w:bCs/>
          <w:sz w:val="24"/>
          <w:szCs w:val="24"/>
        </w:rPr>
        <w:t>гидатофитами</w:t>
      </w:r>
      <w:r w:rsidRPr="005323F1">
        <w:rPr>
          <w:rFonts w:ascii="Times New Roman" w:hAnsi="Times New Roman" w:cs="Times New Roman"/>
          <w:bCs/>
          <w:sz w:val="24"/>
          <w:szCs w:val="24"/>
        </w:rPr>
        <w:t>.</w:t>
      </w:r>
    </w:p>
    <w:p w:rsidR="005323F1" w:rsidRPr="00D721E4" w:rsidRDefault="00FF2A7D" w:rsidP="005323F1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  <w:r w:rsidRPr="00C15FDC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78460B08" wp14:editId="322234BB">
            <wp:simplePos x="0" y="0"/>
            <wp:positionH relativeFrom="margin">
              <wp:posOffset>4724400</wp:posOffset>
            </wp:positionH>
            <wp:positionV relativeFrom="margin">
              <wp:posOffset>7093585</wp:posOffset>
            </wp:positionV>
            <wp:extent cx="1476375" cy="129794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9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16FF" w:rsidRPr="005323F1" w:rsidRDefault="00660B97" w:rsidP="00C15FD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8216FF" w:rsidRPr="008216FF">
        <w:rPr>
          <w:rFonts w:ascii="Times New Roman" w:hAnsi="Times New Roman" w:cs="Times New Roman"/>
          <w:bCs/>
          <w:sz w:val="24"/>
          <w:szCs w:val="24"/>
        </w:rPr>
        <w:t>.</w:t>
      </w:r>
      <w:r w:rsidR="008216FF"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5FDC">
        <w:rPr>
          <w:rFonts w:ascii="Times New Roman" w:hAnsi="Times New Roman" w:cs="Times New Roman"/>
          <w:b/>
          <w:bCs/>
          <w:sz w:val="24"/>
          <w:szCs w:val="24"/>
        </w:rPr>
        <w:t>Основным запасающим веществом красных водорослей является:</w:t>
      </w:r>
    </w:p>
    <w:p w:rsidR="00C15FDC" w:rsidRPr="00660B97" w:rsidRDefault="008216FF" w:rsidP="008216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="00C15FDC">
        <w:rPr>
          <w:rFonts w:ascii="Times New Roman" w:hAnsi="Times New Roman" w:cs="Times New Roman"/>
          <w:bCs/>
          <w:sz w:val="24"/>
          <w:szCs w:val="24"/>
        </w:rPr>
        <w:t>цианофицин</w:t>
      </w:r>
      <w:proofErr w:type="spellEnd"/>
      <w:r w:rsidR="00C15FDC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="00C15FDC">
        <w:rPr>
          <w:rFonts w:ascii="Times New Roman" w:hAnsi="Times New Roman" w:cs="Times New Roman"/>
          <w:bCs/>
          <w:sz w:val="24"/>
          <w:szCs w:val="24"/>
        </w:rPr>
        <w:t>багрянковый</w:t>
      </w:r>
      <w:proofErr w:type="spellEnd"/>
      <w:r w:rsidR="00C15FDC">
        <w:rPr>
          <w:rFonts w:ascii="Times New Roman" w:hAnsi="Times New Roman" w:cs="Times New Roman"/>
          <w:bCs/>
          <w:sz w:val="24"/>
          <w:szCs w:val="24"/>
        </w:rPr>
        <w:t xml:space="preserve"> крахмал; в) родопсин;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="00C15FDC">
        <w:rPr>
          <w:rFonts w:ascii="Times New Roman" w:hAnsi="Times New Roman" w:cs="Times New Roman"/>
          <w:bCs/>
          <w:sz w:val="24"/>
          <w:szCs w:val="24"/>
        </w:rPr>
        <w:t>гликоген.</w:t>
      </w:r>
    </w:p>
    <w:p w:rsidR="00C15FDC" w:rsidRPr="00D721E4" w:rsidRDefault="00C15FDC" w:rsidP="008216FF">
      <w:pPr>
        <w:spacing w:line="240" w:lineRule="auto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8216FF" w:rsidRPr="008216FF" w:rsidRDefault="00660B97" w:rsidP="008216F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</w:t>
      </w:r>
      <w:r w:rsidR="008216FF" w:rsidRPr="000005E8">
        <w:rPr>
          <w:rFonts w:ascii="Times New Roman" w:hAnsi="Times New Roman" w:cs="Times New Roman"/>
          <w:bCs/>
          <w:sz w:val="24"/>
          <w:szCs w:val="24"/>
        </w:rPr>
        <w:t>.</w:t>
      </w:r>
      <w:r w:rsidR="008216FF" w:rsidRPr="008216FF">
        <w:rPr>
          <w:rFonts w:ascii="Times New Roman" w:hAnsi="Times New Roman" w:cs="Times New Roman"/>
          <w:b/>
          <w:bCs/>
          <w:sz w:val="24"/>
          <w:szCs w:val="24"/>
        </w:rPr>
        <w:t xml:space="preserve"> На фотографии изображена цветущая вишня. Соцветие у нее: </w:t>
      </w:r>
    </w:p>
    <w:p w:rsidR="005323F1" w:rsidRDefault="008216FF" w:rsidP="008216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216FF">
        <w:rPr>
          <w:rFonts w:ascii="Times New Roman" w:hAnsi="Times New Roman" w:cs="Times New Roman"/>
          <w:bCs/>
          <w:sz w:val="24"/>
          <w:szCs w:val="24"/>
        </w:rPr>
        <w:t>простой зонтик;</w:t>
      </w:r>
      <w:r>
        <w:rPr>
          <w:rFonts w:ascii="Times New Roman" w:hAnsi="Times New Roman" w:cs="Times New Roman"/>
          <w:bCs/>
          <w:sz w:val="24"/>
          <w:szCs w:val="24"/>
        </w:rPr>
        <w:t xml:space="preserve"> б) </w:t>
      </w:r>
      <w:r w:rsidRPr="008216FF">
        <w:rPr>
          <w:rFonts w:ascii="Times New Roman" w:hAnsi="Times New Roman" w:cs="Times New Roman"/>
          <w:bCs/>
          <w:sz w:val="24"/>
          <w:szCs w:val="24"/>
        </w:rPr>
        <w:t>простой колос;</w:t>
      </w:r>
      <w:r>
        <w:rPr>
          <w:rFonts w:ascii="Times New Roman" w:hAnsi="Times New Roman" w:cs="Times New Roman"/>
          <w:bCs/>
          <w:sz w:val="24"/>
          <w:szCs w:val="24"/>
        </w:rPr>
        <w:t xml:space="preserve"> в) </w:t>
      </w:r>
      <w:r w:rsidRPr="008216FF">
        <w:rPr>
          <w:rFonts w:ascii="Times New Roman" w:hAnsi="Times New Roman" w:cs="Times New Roman"/>
          <w:bCs/>
          <w:sz w:val="24"/>
          <w:szCs w:val="24"/>
        </w:rPr>
        <w:t>щиток;</w:t>
      </w:r>
      <w:r>
        <w:rPr>
          <w:rFonts w:ascii="Times New Roman" w:hAnsi="Times New Roman" w:cs="Times New Roman"/>
          <w:bCs/>
          <w:sz w:val="24"/>
          <w:szCs w:val="24"/>
        </w:rPr>
        <w:t xml:space="preserve"> г)</w:t>
      </w:r>
      <w:r w:rsidR="00000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16FF">
        <w:rPr>
          <w:rFonts w:ascii="Times New Roman" w:hAnsi="Times New Roman" w:cs="Times New Roman"/>
          <w:bCs/>
          <w:sz w:val="24"/>
          <w:szCs w:val="24"/>
        </w:rPr>
        <w:t>простая кисть.</w:t>
      </w:r>
    </w:p>
    <w:p w:rsidR="00D721E4" w:rsidRDefault="000005E8" w:rsidP="008216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005E8" w:rsidRPr="000005E8" w:rsidRDefault="00660B97" w:rsidP="000005E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60B97">
        <w:rPr>
          <w:rFonts w:ascii="Times New Roman" w:hAnsi="Times New Roman" w:cs="Times New Roman"/>
          <w:bCs/>
          <w:sz w:val="24"/>
          <w:szCs w:val="24"/>
        </w:rPr>
        <w:t>12</w:t>
      </w:r>
      <w:r w:rsidR="000005E8" w:rsidRPr="00660B97">
        <w:rPr>
          <w:rFonts w:ascii="Times New Roman" w:hAnsi="Times New Roman" w:cs="Times New Roman"/>
          <w:bCs/>
          <w:sz w:val="24"/>
          <w:szCs w:val="24"/>
        </w:rPr>
        <w:t>.</w:t>
      </w:r>
      <w:r w:rsidR="000005E8" w:rsidRPr="000005E8">
        <w:rPr>
          <w:rFonts w:ascii="Times New Roman" w:hAnsi="Times New Roman" w:cs="Times New Roman"/>
          <w:b/>
          <w:bCs/>
          <w:sz w:val="24"/>
          <w:szCs w:val="24"/>
        </w:rPr>
        <w:t xml:space="preserve"> Из перечисленных ниже водорослей к прокариотам относятся:</w:t>
      </w:r>
    </w:p>
    <w:p w:rsidR="000005E8" w:rsidRDefault="000005E8" w:rsidP="000005E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421C1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005E8">
        <w:rPr>
          <w:rFonts w:ascii="Times New Roman" w:hAnsi="Times New Roman" w:cs="Times New Roman"/>
          <w:bCs/>
          <w:sz w:val="24"/>
          <w:szCs w:val="24"/>
        </w:rPr>
        <w:t>сине-зеленые водоросли;</w:t>
      </w:r>
      <w:r w:rsidR="00660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421C1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005E8">
        <w:rPr>
          <w:rFonts w:ascii="Times New Roman" w:hAnsi="Times New Roman" w:cs="Times New Roman"/>
          <w:bCs/>
          <w:sz w:val="24"/>
          <w:szCs w:val="24"/>
        </w:rPr>
        <w:t xml:space="preserve">одноклеточные зеленые </w:t>
      </w:r>
      <w:proofErr w:type="gramStart"/>
      <w:r w:rsidRPr="000005E8">
        <w:rPr>
          <w:rFonts w:ascii="Times New Roman" w:hAnsi="Times New Roman" w:cs="Times New Roman"/>
          <w:bCs/>
          <w:sz w:val="24"/>
          <w:szCs w:val="24"/>
        </w:rPr>
        <w:t xml:space="preserve">водоросли; </w:t>
      </w:r>
      <w:r w:rsidR="00421C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421C1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005E8">
        <w:rPr>
          <w:rFonts w:ascii="Times New Roman" w:hAnsi="Times New Roman" w:cs="Times New Roman"/>
          <w:bCs/>
          <w:sz w:val="24"/>
          <w:szCs w:val="24"/>
        </w:rPr>
        <w:t>диатомовые водоросли;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г</w:t>
      </w:r>
      <w:r w:rsidR="00421C1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005E8">
        <w:rPr>
          <w:rFonts w:ascii="Times New Roman" w:hAnsi="Times New Roman" w:cs="Times New Roman"/>
          <w:bCs/>
          <w:sz w:val="24"/>
          <w:szCs w:val="24"/>
        </w:rPr>
        <w:t>одноклеточные красные водоросли.</w:t>
      </w:r>
    </w:p>
    <w:p w:rsidR="00660B97" w:rsidRP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60B9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13. Рабочие пчёлы являются: </w:t>
      </w:r>
    </w:p>
    <w:p w:rsidR="00660B97" w:rsidRP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60B97">
        <w:rPr>
          <w:rFonts w:ascii="Times New Roman" w:hAnsi="Times New Roman" w:cs="Times New Roman"/>
          <w:bCs/>
          <w:sz w:val="24"/>
          <w:szCs w:val="24"/>
        </w:rPr>
        <w:t>а) самками, отложившими яйца и приступившими к уходу за потомством;</w:t>
      </w:r>
    </w:p>
    <w:p w:rsidR="00660B97" w:rsidRP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60B97">
        <w:rPr>
          <w:rFonts w:ascii="Times New Roman" w:hAnsi="Times New Roman" w:cs="Times New Roman"/>
          <w:bCs/>
          <w:sz w:val="24"/>
          <w:szCs w:val="24"/>
        </w:rPr>
        <w:t xml:space="preserve">б) самками, </w:t>
      </w:r>
      <w:proofErr w:type="spellStart"/>
      <w:r w:rsidRPr="00660B97">
        <w:rPr>
          <w:rFonts w:ascii="Times New Roman" w:hAnsi="Times New Roman" w:cs="Times New Roman"/>
          <w:bCs/>
          <w:sz w:val="24"/>
          <w:szCs w:val="24"/>
        </w:rPr>
        <w:t>развившимися</w:t>
      </w:r>
      <w:proofErr w:type="spellEnd"/>
      <w:r w:rsidRPr="00660B97">
        <w:rPr>
          <w:rFonts w:ascii="Times New Roman" w:hAnsi="Times New Roman" w:cs="Times New Roman"/>
          <w:bCs/>
          <w:sz w:val="24"/>
          <w:szCs w:val="24"/>
        </w:rPr>
        <w:t xml:space="preserve"> из неоплодотворённых яиц;</w:t>
      </w:r>
    </w:p>
    <w:p w:rsidR="00660B97" w:rsidRP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60B97">
        <w:rPr>
          <w:rFonts w:ascii="Times New Roman" w:hAnsi="Times New Roman" w:cs="Times New Roman"/>
          <w:bCs/>
          <w:sz w:val="24"/>
          <w:szCs w:val="24"/>
        </w:rPr>
        <w:t>в) самками, у которых не развиты половые железы;</w:t>
      </w:r>
    </w:p>
    <w:p w:rsid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60B97">
        <w:rPr>
          <w:rFonts w:ascii="Times New Roman" w:hAnsi="Times New Roman" w:cs="Times New Roman"/>
          <w:bCs/>
          <w:sz w:val="24"/>
          <w:szCs w:val="24"/>
        </w:rPr>
        <w:t>г) молодыми самками, способными отложить яйца на следующий год.</w:t>
      </w:r>
    </w:p>
    <w:p w:rsid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60B97" w:rsidRP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60B97">
        <w:rPr>
          <w:rFonts w:ascii="Times New Roman" w:hAnsi="Times New Roman" w:cs="Times New Roman"/>
          <w:b/>
          <w:bCs/>
          <w:sz w:val="24"/>
          <w:szCs w:val="24"/>
        </w:rPr>
        <w:t xml:space="preserve">14. Кольчатые черви отличаются от круглых червей наличием: </w:t>
      </w:r>
    </w:p>
    <w:p w:rsid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выделительной системы; </w:t>
      </w:r>
      <w:r w:rsidRPr="00660B97">
        <w:rPr>
          <w:rFonts w:ascii="Times New Roman" w:hAnsi="Times New Roman" w:cs="Times New Roman"/>
          <w:bCs/>
          <w:sz w:val="24"/>
          <w:szCs w:val="24"/>
        </w:rPr>
        <w:t>б) нервной системы;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0B9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 xml:space="preserve">пищеварительной системы; </w:t>
      </w:r>
      <w:r w:rsidRPr="00660B97">
        <w:rPr>
          <w:rFonts w:ascii="Times New Roman" w:hAnsi="Times New Roman" w:cs="Times New Roman"/>
          <w:bCs/>
          <w:sz w:val="24"/>
          <w:szCs w:val="24"/>
        </w:rPr>
        <w:t>г) кровеносной системы.</w:t>
      </w:r>
    </w:p>
    <w:p w:rsidR="00660B97" w:rsidRDefault="00660B97" w:rsidP="00660B9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F33E3" w:rsidRPr="007F33E3" w:rsidRDefault="00660B97" w:rsidP="007F33E3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F33E3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7F33E3" w:rsidRPr="007F33E3">
        <w:rPr>
          <w:rFonts w:ascii="Times New Roman" w:hAnsi="Times New Roman" w:cs="Times New Roman"/>
          <w:b/>
          <w:bCs/>
          <w:sz w:val="24"/>
          <w:szCs w:val="24"/>
        </w:rPr>
        <w:t>Способ вегетативного размножения, при котором проводится пересадка черенка с одного растения на другое с последующим их срастанием, называется:</w:t>
      </w:r>
    </w:p>
    <w:p w:rsidR="00660B97" w:rsidRDefault="007F33E3" w:rsidP="007F33E3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7F33E3">
        <w:rPr>
          <w:rFonts w:ascii="Times New Roman" w:hAnsi="Times New Roman" w:cs="Times New Roman"/>
          <w:bCs/>
          <w:sz w:val="24"/>
          <w:szCs w:val="24"/>
        </w:rPr>
        <w:t>окулировка;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б) </w:t>
      </w:r>
      <w:r w:rsidRPr="007F33E3">
        <w:rPr>
          <w:rFonts w:ascii="Times New Roman" w:hAnsi="Times New Roman" w:cs="Times New Roman"/>
          <w:bCs/>
          <w:sz w:val="24"/>
          <w:szCs w:val="24"/>
        </w:rPr>
        <w:t>копулировка;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7F33E3">
        <w:rPr>
          <w:rFonts w:ascii="Times New Roman" w:hAnsi="Times New Roman" w:cs="Times New Roman"/>
          <w:bCs/>
          <w:sz w:val="24"/>
          <w:szCs w:val="24"/>
        </w:rPr>
        <w:t>)</w:t>
      </w:r>
      <w:r w:rsidRPr="007F33E3">
        <w:rPr>
          <w:rFonts w:ascii="Times New Roman" w:hAnsi="Times New Roman" w:cs="Times New Roman"/>
          <w:bCs/>
          <w:sz w:val="24"/>
          <w:szCs w:val="24"/>
        </w:rPr>
        <w:tab/>
      </w:r>
      <w:proofErr w:type="gramEnd"/>
      <w:r w:rsidRPr="007F33E3">
        <w:rPr>
          <w:rFonts w:ascii="Times New Roman" w:hAnsi="Times New Roman" w:cs="Times New Roman"/>
          <w:bCs/>
          <w:sz w:val="24"/>
          <w:szCs w:val="24"/>
        </w:rPr>
        <w:t>клонирование;</w:t>
      </w:r>
      <w:r>
        <w:rPr>
          <w:rFonts w:ascii="Times New Roman" w:hAnsi="Times New Roman" w:cs="Times New Roman"/>
          <w:bCs/>
          <w:sz w:val="24"/>
          <w:szCs w:val="24"/>
        </w:rPr>
        <w:t xml:space="preserve"> г) </w:t>
      </w:r>
      <w:proofErr w:type="spellStart"/>
      <w:r w:rsidRPr="007F33E3">
        <w:rPr>
          <w:rFonts w:ascii="Times New Roman" w:hAnsi="Times New Roman" w:cs="Times New Roman"/>
          <w:bCs/>
          <w:sz w:val="24"/>
          <w:szCs w:val="24"/>
        </w:rPr>
        <w:t>пасынкование</w:t>
      </w:r>
      <w:proofErr w:type="spellEnd"/>
      <w:r w:rsidRPr="007F33E3">
        <w:rPr>
          <w:rFonts w:ascii="Times New Roman" w:hAnsi="Times New Roman" w:cs="Times New Roman"/>
          <w:bCs/>
          <w:sz w:val="24"/>
          <w:szCs w:val="24"/>
        </w:rPr>
        <w:t>.</w:t>
      </w:r>
    </w:p>
    <w:p w:rsidR="00842272" w:rsidRPr="00842272" w:rsidRDefault="00842272" w:rsidP="00842272">
      <w:pPr>
        <w:pStyle w:val="Default"/>
        <w:jc w:val="center"/>
      </w:pPr>
      <w:r w:rsidRPr="00842272">
        <w:rPr>
          <w:b/>
          <w:bCs/>
        </w:rPr>
        <w:t>Часть 2</w:t>
      </w:r>
    </w:p>
    <w:p w:rsidR="00842272" w:rsidRDefault="00680BCC" w:rsidP="00842272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Задание 2. </w:t>
      </w:r>
      <w:r w:rsidR="00842272" w:rsidRPr="00842272">
        <w:rPr>
          <w:b/>
          <w:bCs/>
        </w:rPr>
        <w:t>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</w:t>
      </w:r>
      <w:r>
        <w:rPr>
          <w:b/>
          <w:bCs/>
        </w:rPr>
        <w:t xml:space="preserve"> (Максимально </w:t>
      </w:r>
      <w:r w:rsidRPr="00697B01">
        <w:rPr>
          <w:b/>
          <w:bCs/>
          <w:u w:val="single"/>
        </w:rPr>
        <w:t>10 баллов</w:t>
      </w:r>
      <w:r>
        <w:rPr>
          <w:b/>
          <w:bCs/>
        </w:rPr>
        <w:t xml:space="preserve"> (</w:t>
      </w:r>
      <w:r w:rsidRPr="00680BCC">
        <w:rPr>
          <w:bCs/>
        </w:rPr>
        <w:t xml:space="preserve">по 2 балла за </w:t>
      </w:r>
      <w:r w:rsidR="003470BA">
        <w:rPr>
          <w:bCs/>
        </w:rPr>
        <w:t>полностью правильно выполненное тестовое задание</w:t>
      </w:r>
      <w:r>
        <w:rPr>
          <w:b/>
          <w:bCs/>
        </w:rPr>
        <w:t>).</w:t>
      </w:r>
    </w:p>
    <w:p w:rsidR="000005E8" w:rsidRDefault="000005E8" w:rsidP="00842272">
      <w:pPr>
        <w:pStyle w:val="Default"/>
        <w:jc w:val="both"/>
        <w:rPr>
          <w:b/>
          <w:bCs/>
        </w:rPr>
      </w:pPr>
    </w:p>
    <w:p w:rsidR="00854275" w:rsidRPr="00854275" w:rsidRDefault="000005E8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85427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К хищникам, как правило, охотящимся из засады, относятся: </w:t>
      </w:r>
    </w:p>
    <w:p w:rsidR="00854275" w:rsidRPr="00854275" w:rsidRDefault="000005E8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I. Волк. 2. Рысь. 3. Ягуар. 4. Гепард. 5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>. Коала.</w:t>
      </w:r>
    </w:p>
    <w:p w:rsidR="00854275" w:rsidRPr="00854275" w:rsidRDefault="000005E8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2, 3, 4, 5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 xml:space="preserve">;    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0005E8" w:rsidRPr="000005E8">
        <w:rPr>
          <w:rFonts w:ascii="Times New Roman" w:eastAsia="Calibri" w:hAnsi="Times New Roman" w:cs="Times New Roman"/>
          <w:sz w:val="24"/>
          <w:szCs w:val="24"/>
        </w:rPr>
        <w:t>1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005E8" w:rsidRPr="000005E8">
        <w:rPr>
          <w:rFonts w:ascii="Times New Roman" w:eastAsia="Calibri" w:hAnsi="Times New Roman" w:cs="Times New Roman"/>
          <w:sz w:val="24"/>
          <w:szCs w:val="24"/>
        </w:rPr>
        <w:t>4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;     </w:t>
      </w:r>
    </w:p>
    <w:p w:rsidR="00854275" w:rsidRPr="007F33E3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3E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0005E8" w:rsidRPr="00FF2A7D">
        <w:rPr>
          <w:rFonts w:ascii="Times New Roman" w:eastAsia="Calibri" w:hAnsi="Times New Roman" w:cs="Times New Roman"/>
          <w:sz w:val="24"/>
          <w:szCs w:val="24"/>
        </w:rPr>
        <w:t>1</w:t>
      </w:r>
      <w:r w:rsidRPr="007F33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005E8" w:rsidRPr="00FF2A7D">
        <w:rPr>
          <w:rFonts w:ascii="Times New Roman" w:eastAsia="Calibri" w:hAnsi="Times New Roman" w:cs="Times New Roman"/>
          <w:sz w:val="24"/>
          <w:szCs w:val="24"/>
        </w:rPr>
        <w:t>2</w:t>
      </w:r>
      <w:r w:rsidRPr="007F33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005E8" w:rsidRPr="00FF2A7D">
        <w:rPr>
          <w:rFonts w:ascii="Times New Roman" w:eastAsia="Calibri" w:hAnsi="Times New Roman" w:cs="Times New Roman"/>
          <w:sz w:val="24"/>
          <w:szCs w:val="24"/>
        </w:rPr>
        <w:t>3</w:t>
      </w:r>
      <w:r w:rsidRPr="007F33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21C1B" w:rsidRPr="00FF2A7D">
        <w:rPr>
          <w:rFonts w:ascii="Times New Roman" w:eastAsia="Calibri" w:hAnsi="Times New Roman" w:cs="Times New Roman"/>
          <w:sz w:val="24"/>
          <w:szCs w:val="24"/>
        </w:rPr>
        <w:t>4</w:t>
      </w:r>
      <w:r w:rsidRPr="007F33E3">
        <w:rPr>
          <w:rFonts w:ascii="Times New Roman" w:eastAsia="Calibri" w:hAnsi="Times New Roman" w:cs="Times New Roman"/>
          <w:sz w:val="24"/>
          <w:szCs w:val="24"/>
        </w:rPr>
        <w:t xml:space="preserve">;    </w:t>
      </w:r>
    </w:p>
    <w:p w:rsidR="00854275" w:rsidRPr="00854275" w:rsidRDefault="000005E8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2, 3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4275" w:rsidRPr="00854275" w:rsidRDefault="000005E8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427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>Длиннокорневищные растения:</w:t>
      </w:r>
    </w:p>
    <w:p w:rsidR="00854275" w:rsidRPr="00854275" w:rsidRDefault="000005E8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5E8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 ирис; </w:t>
      </w:r>
      <w:r w:rsidRPr="000005E8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 купена</w:t>
      </w:r>
      <w:r>
        <w:rPr>
          <w:rFonts w:ascii="Times New Roman" w:eastAsia="Calibri" w:hAnsi="Times New Roman" w:cs="Times New Roman"/>
          <w:b/>
          <w:sz w:val="24"/>
          <w:szCs w:val="24"/>
        </w:rPr>
        <w:t>; 3.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 манжетка</w:t>
      </w:r>
      <w:r>
        <w:rPr>
          <w:rFonts w:ascii="Times New Roman" w:eastAsia="Calibri" w:hAnsi="Times New Roman" w:cs="Times New Roman"/>
          <w:b/>
          <w:sz w:val="24"/>
          <w:szCs w:val="24"/>
        </w:rPr>
        <w:t>; 4.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 пырей</w:t>
      </w:r>
      <w:r>
        <w:rPr>
          <w:rFonts w:ascii="Times New Roman" w:eastAsia="Calibri" w:hAnsi="Times New Roman" w:cs="Times New Roman"/>
          <w:b/>
          <w:sz w:val="24"/>
          <w:szCs w:val="24"/>
        </w:rPr>
        <w:t>; 5.</w:t>
      </w:r>
      <w:r w:rsidR="00854275"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 седмичник.</w:t>
      </w:r>
    </w:p>
    <w:p w:rsidR="00854275" w:rsidRPr="00854275" w:rsidRDefault="000005E8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1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005E8">
        <w:rPr>
          <w:rFonts w:ascii="Times New Roman" w:eastAsia="Calibri" w:hAnsi="Times New Roman" w:cs="Times New Roman"/>
          <w:sz w:val="24"/>
          <w:szCs w:val="24"/>
        </w:rPr>
        <w:t>2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854275" w:rsidRDefault="00854275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0005E8" w:rsidRPr="000005E8">
        <w:rPr>
          <w:rFonts w:ascii="Times New Roman" w:eastAsia="Calibri" w:hAnsi="Times New Roman" w:cs="Times New Roman"/>
          <w:sz w:val="24"/>
          <w:szCs w:val="24"/>
        </w:rPr>
        <w:t>2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005E8" w:rsidRPr="000005E8">
        <w:rPr>
          <w:rFonts w:ascii="Times New Roman" w:eastAsia="Calibri" w:hAnsi="Times New Roman" w:cs="Times New Roman"/>
          <w:sz w:val="24"/>
          <w:szCs w:val="24"/>
        </w:rPr>
        <w:t>3</w:t>
      </w:r>
      <w:r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854275" w:rsidRDefault="00FF2A7D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5E8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4208780</wp:posOffset>
            </wp:positionH>
            <wp:positionV relativeFrom="margin">
              <wp:posOffset>5886450</wp:posOffset>
            </wp:positionV>
            <wp:extent cx="1798320" cy="1571625"/>
            <wp:effectExtent l="0" t="0" r="0" b="952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0005E8" w:rsidRPr="000005E8">
        <w:rPr>
          <w:rFonts w:ascii="Times New Roman" w:eastAsia="Calibri" w:hAnsi="Times New Roman" w:cs="Times New Roman"/>
          <w:sz w:val="24"/>
          <w:szCs w:val="24"/>
        </w:rPr>
        <w:t>3</w:t>
      </w:r>
      <w:r w:rsidR="000005E8">
        <w:rPr>
          <w:rFonts w:ascii="Times New Roman" w:eastAsia="Calibri" w:hAnsi="Times New Roman" w:cs="Times New Roman"/>
          <w:sz w:val="24"/>
          <w:szCs w:val="24"/>
        </w:rPr>
        <w:t>, 4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7F33E3" w:rsidRDefault="000005E8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3E3">
        <w:rPr>
          <w:rFonts w:ascii="Times New Roman" w:eastAsia="Calibri" w:hAnsi="Times New Roman" w:cs="Times New Roman"/>
          <w:sz w:val="24"/>
          <w:szCs w:val="24"/>
        </w:rPr>
        <w:t>г) 4</w:t>
      </w:r>
      <w:r w:rsidR="00854275" w:rsidRPr="007F33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F33E3">
        <w:rPr>
          <w:rFonts w:ascii="Times New Roman" w:eastAsia="Calibri" w:hAnsi="Times New Roman" w:cs="Times New Roman"/>
          <w:sz w:val="24"/>
          <w:szCs w:val="24"/>
        </w:rPr>
        <w:t>5</w:t>
      </w:r>
      <w:r w:rsidR="00854275" w:rsidRPr="007F33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05E8" w:rsidRPr="000005E8" w:rsidRDefault="000005E8" w:rsidP="000005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5E8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005E8">
        <w:rPr>
          <w:rFonts w:ascii="Times New Roman" w:eastAsia="Calibri" w:hAnsi="Times New Roman" w:cs="Times New Roman"/>
          <w:b/>
          <w:sz w:val="24"/>
          <w:szCs w:val="24"/>
        </w:rPr>
        <w:t xml:space="preserve">На нижней стороне листа папоротника, представленной на фотографии, можно увидеть: </w:t>
      </w:r>
    </w:p>
    <w:p w:rsidR="000005E8" w:rsidRPr="000005E8" w:rsidRDefault="000005E8" w:rsidP="000005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5E8">
        <w:rPr>
          <w:rFonts w:ascii="Times New Roman" w:eastAsia="Calibri" w:hAnsi="Times New Roman" w:cs="Times New Roman"/>
          <w:sz w:val="24"/>
          <w:szCs w:val="24"/>
        </w:rPr>
        <w:t>1) отдельные спорангии в сорусах;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5E8">
        <w:rPr>
          <w:rFonts w:ascii="Times New Roman" w:eastAsia="Calibri" w:hAnsi="Times New Roman" w:cs="Times New Roman"/>
          <w:sz w:val="24"/>
          <w:szCs w:val="24"/>
        </w:rPr>
        <w:t>2) индузий (покрывальце);</w:t>
      </w:r>
    </w:p>
    <w:p w:rsidR="000005E8" w:rsidRPr="000005E8" w:rsidRDefault="000005E8" w:rsidP="000005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5E8">
        <w:rPr>
          <w:rFonts w:ascii="Times New Roman" w:eastAsia="Calibri" w:hAnsi="Times New Roman" w:cs="Times New Roman"/>
          <w:sz w:val="24"/>
          <w:szCs w:val="24"/>
        </w:rPr>
        <w:t xml:space="preserve">3) главную жилку </w:t>
      </w:r>
      <w:proofErr w:type="gramStart"/>
      <w:r w:rsidRPr="000005E8">
        <w:rPr>
          <w:rFonts w:ascii="Times New Roman" w:eastAsia="Calibri" w:hAnsi="Times New Roman" w:cs="Times New Roman"/>
          <w:sz w:val="24"/>
          <w:szCs w:val="24"/>
        </w:rPr>
        <w:t xml:space="preserve">листа;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5E8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0005E8">
        <w:rPr>
          <w:rFonts w:ascii="Times New Roman" w:eastAsia="Calibri" w:hAnsi="Times New Roman" w:cs="Times New Roman"/>
          <w:sz w:val="24"/>
          <w:szCs w:val="24"/>
        </w:rPr>
        <w:t xml:space="preserve">) сорусы спорангиев; </w:t>
      </w:r>
    </w:p>
    <w:p w:rsidR="000005E8" w:rsidRPr="000005E8" w:rsidRDefault="000005E8" w:rsidP="000005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5E8">
        <w:rPr>
          <w:rFonts w:ascii="Times New Roman" w:eastAsia="Calibri" w:hAnsi="Times New Roman" w:cs="Times New Roman"/>
          <w:sz w:val="24"/>
          <w:szCs w:val="24"/>
        </w:rPr>
        <w:t>5) гаметофиты.</w:t>
      </w:r>
    </w:p>
    <w:p w:rsidR="000005E8" w:rsidRPr="000005E8" w:rsidRDefault="000005E8" w:rsidP="00421C1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005E8">
        <w:rPr>
          <w:rFonts w:ascii="Times New Roman" w:eastAsia="Calibri" w:hAnsi="Times New Roman" w:cs="Times New Roman"/>
          <w:sz w:val="24"/>
          <w:szCs w:val="24"/>
        </w:rPr>
        <w:t>1, 2, 3, 4, 5;</w:t>
      </w:r>
    </w:p>
    <w:p w:rsidR="000005E8" w:rsidRPr="000005E8" w:rsidRDefault="000005E8" w:rsidP="00421C1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005E8">
        <w:rPr>
          <w:rFonts w:ascii="Times New Roman" w:eastAsia="Calibri" w:hAnsi="Times New Roman" w:cs="Times New Roman"/>
          <w:sz w:val="24"/>
          <w:szCs w:val="24"/>
        </w:rPr>
        <w:t>1, 2, 3;</w:t>
      </w:r>
    </w:p>
    <w:p w:rsidR="000005E8" w:rsidRPr="000005E8" w:rsidRDefault="000005E8" w:rsidP="00421C1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005E8">
        <w:rPr>
          <w:rFonts w:ascii="Times New Roman" w:eastAsia="Calibri" w:hAnsi="Times New Roman" w:cs="Times New Roman"/>
          <w:sz w:val="24"/>
          <w:szCs w:val="24"/>
        </w:rPr>
        <w:t>1, 2, 4, 5;</w:t>
      </w:r>
    </w:p>
    <w:p w:rsidR="000005E8" w:rsidRPr="007F33E3" w:rsidRDefault="000005E8" w:rsidP="007F33E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3E3">
        <w:rPr>
          <w:rFonts w:ascii="Times New Roman" w:eastAsia="Calibri" w:hAnsi="Times New Roman" w:cs="Times New Roman"/>
          <w:sz w:val="24"/>
          <w:szCs w:val="24"/>
        </w:rPr>
        <w:t>г) 1, 2, 3, 4.</w:t>
      </w:r>
    </w:p>
    <w:p w:rsidR="000005E8" w:rsidRPr="000005E8" w:rsidRDefault="000005E8" w:rsidP="000005E8">
      <w:pPr>
        <w:pStyle w:val="Default"/>
        <w:rPr>
          <w:b/>
          <w:bCs/>
        </w:rPr>
      </w:pPr>
      <w:r>
        <w:rPr>
          <w:b/>
          <w:bCs/>
        </w:rPr>
        <w:t xml:space="preserve">4. </w:t>
      </w:r>
      <w:r w:rsidRPr="000005E8">
        <w:rPr>
          <w:b/>
          <w:bCs/>
        </w:rPr>
        <w:t>Плод коробочка формируется у представителей семейства:</w:t>
      </w:r>
    </w:p>
    <w:p w:rsidR="000005E8" w:rsidRPr="000005E8" w:rsidRDefault="000005E8" w:rsidP="000005E8">
      <w:pPr>
        <w:pStyle w:val="Default"/>
        <w:rPr>
          <w:bCs/>
        </w:rPr>
      </w:pPr>
      <w:r>
        <w:rPr>
          <w:bCs/>
        </w:rPr>
        <w:t xml:space="preserve">1) </w:t>
      </w:r>
      <w:r w:rsidRPr="000005E8">
        <w:rPr>
          <w:bCs/>
        </w:rPr>
        <w:t>Крестоцветные;</w:t>
      </w:r>
      <w:r>
        <w:rPr>
          <w:bCs/>
        </w:rPr>
        <w:t xml:space="preserve"> 2) </w:t>
      </w:r>
      <w:r w:rsidRPr="000005E8">
        <w:rPr>
          <w:bCs/>
        </w:rPr>
        <w:t>Пасленовые;</w:t>
      </w:r>
      <w:r>
        <w:rPr>
          <w:bCs/>
        </w:rPr>
        <w:t xml:space="preserve"> 3) </w:t>
      </w:r>
      <w:r w:rsidRPr="000005E8">
        <w:rPr>
          <w:bCs/>
        </w:rPr>
        <w:t>Лилейные;</w:t>
      </w:r>
      <w:r>
        <w:rPr>
          <w:bCs/>
        </w:rPr>
        <w:t xml:space="preserve"> 4)</w:t>
      </w:r>
      <w:r w:rsidR="00E839FE">
        <w:rPr>
          <w:bCs/>
        </w:rPr>
        <w:t xml:space="preserve"> Гвоздичные</w:t>
      </w:r>
      <w:r w:rsidRPr="000005E8">
        <w:rPr>
          <w:bCs/>
        </w:rPr>
        <w:t>;</w:t>
      </w:r>
      <w:r>
        <w:rPr>
          <w:bCs/>
        </w:rPr>
        <w:t xml:space="preserve"> 5) </w:t>
      </w:r>
      <w:r w:rsidR="00E839FE">
        <w:rPr>
          <w:bCs/>
        </w:rPr>
        <w:t>Розоцветные</w:t>
      </w:r>
      <w:r w:rsidRPr="000005E8">
        <w:rPr>
          <w:bCs/>
        </w:rPr>
        <w:t>.</w:t>
      </w:r>
    </w:p>
    <w:p w:rsidR="000005E8" w:rsidRPr="000005E8" w:rsidRDefault="000005E8" w:rsidP="00421C1B">
      <w:pPr>
        <w:pStyle w:val="Default"/>
        <w:ind w:firstLine="567"/>
        <w:rPr>
          <w:bCs/>
        </w:rPr>
      </w:pPr>
      <w:r>
        <w:rPr>
          <w:bCs/>
        </w:rPr>
        <w:t xml:space="preserve">а) </w:t>
      </w:r>
      <w:r w:rsidRPr="000005E8">
        <w:rPr>
          <w:bCs/>
        </w:rPr>
        <w:t>1, 2;</w:t>
      </w:r>
    </w:p>
    <w:p w:rsidR="000005E8" w:rsidRPr="007F33E3" w:rsidRDefault="000005E8" w:rsidP="00421C1B">
      <w:pPr>
        <w:pStyle w:val="Default"/>
        <w:ind w:firstLine="567"/>
        <w:rPr>
          <w:bCs/>
        </w:rPr>
      </w:pPr>
      <w:r w:rsidRPr="007F33E3">
        <w:rPr>
          <w:bCs/>
        </w:rPr>
        <w:t>б) 2, 3, 4;</w:t>
      </w:r>
    </w:p>
    <w:p w:rsidR="000005E8" w:rsidRPr="000005E8" w:rsidRDefault="000005E8" w:rsidP="00421C1B">
      <w:pPr>
        <w:pStyle w:val="Default"/>
        <w:ind w:firstLine="567"/>
        <w:rPr>
          <w:bCs/>
        </w:rPr>
      </w:pPr>
      <w:r>
        <w:rPr>
          <w:bCs/>
        </w:rPr>
        <w:t xml:space="preserve">в) </w:t>
      </w:r>
      <w:r w:rsidRPr="000005E8">
        <w:rPr>
          <w:bCs/>
        </w:rPr>
        <w:t>2, 4, 5;</w:t>
      </w:r>
    </w:p>
    <w:p w:rsidR="000005E8" w:rsidRDefault="000005E8" w:rsidP="00421C1B">
      <w:pPr>
        <w:pStyle w:val="Default"/>
        <w:ind w:firstLine="567"/>
        <w:rPr>
          <w:bCs/>
        </w:rPr>
      </w:pPr>
      <w:r>
        <w:rPr>
          <w:bCs/>
        </w:rPr>
        <w:t xml:space="preserve">г) </w:t>
      </w:r>
      <w:r w:rsidRPr="000005E8">
        <w:rPr>
          <w:bCs/>
        </w:rPr>
        <w:t>1, 2, 3, 4, 5.</w:t>
      </w:r>
    </w:p>
    <w:p w:rsidR="00421C1B" w:rsidRPr="00421C1B" w:rsidRDefault="00421C1B" w:rsidP="00421C1B">
      <w:pPr>
        <w:pStyle w:val="Default"/>
        <w:rPr>
          <w:b/>
          <w:bCs/>
        </w:rPr>
      </w:pPr>
      <w:r w:rsidRPr="00421C1B">
        <w:rPr>
          <w:b/>
          <w:bCs/>
        </w:rPr>
        <w:t>5. У многих цветковых растений выделяется нектар для привлечения насекомых-опылителей. В его состав входят:</w:t>
      </w:r>
    </w:p>
    <w:p w:rsidR="00421C1B" w:rsidRPr="00421C1B" w:rsidRDefault="00421C1B" w:rsidP="00421C1B">
      <w:pPr>
        <w:pStyle w:val="Default"/>
        <w:rPr>
          <w:bCs/>
        </w:rPr>
      </w:pPr>
      <w:r>
        <w:rPr>
          <w:bCs/>
        </w:rPr>
        <w:lastRenderedPageBreak/>
        <w:t xml:space="preserve">1) </w:t>
      </w:r>
      <w:r w:rsidRPr="00421C1B">
        <w:rPr>
          <w:bCs/>
        </w:rPr>
        <w:t>белки;</w:t>
      </w:r>
      <w:r>
        <w:rPr>
          <w:bCs/>
        </w:rPr>
        <w:t xml:space="preserve"> 2) </w:t>
      </w:r>
      <w:r w:rsidRPr="00421C1B">
        <w:rPr>
          <w:bCs/>
        </w:rPr>
        <w:t>жиры;</w:t>
      </w:r>
      <w:r>
        <w:rPr>
          <w:bCs/>
        </w:rPr>
        <w:t xml:space="preserve"> 3) </w:t>
      </w:r>
      <w:r w:rsidRPr="00421C1B">
        <w:rPr>
          <w:bCs/>
        </w:rPr>
        <w:t>углеводы;</w:t>
      </w:r>
      <w:r>
        <w:rPr>
          <w:bCs/>
        </w:rPr>
        <w:t xml:space="preserve"> </w:t>
      </w:r>
      <w:r w:rsidRPr="00421C1B">
        <w:rPr>
          <w:bCs/>
        </w:rPr>
        <w:t>4)</w:t>
      </w:r>
      <w:r w:rsidR="007B0860">
        <w:rPr>
          <w:bCs/>
        </w:rPr>
        <w:t xml:space="preserve"> </w:t>
      </w:r>
      <w:r w:rsidRPr="00421C1B">
        <w:rPr>
          <w:bCs/>
        </w:rPr>
        <w:t>спирты;</w:t>
      </w:r>
      <w:r>
        <w:rPr>
          <w:bCs/>
        </w:rPr>
        <w:t xml:space="preserve"> 5) </w:t>
      </w:r>
      <w:r w:rsidRPr="00421C1B">
        <w:rPr>
          <w:bCs/>
        </w:rPr>
        <w:t>ароматические вещества.</w:t>
      </w:r>
    </w:p>
    <w:p w:rsidR="00421C1B" w:rsidRPr="007F33E3" w:rsidRDefault="00421C1B" w:rsidP="00421C1B">
      <w:pPr>
        <w:pStyle w:val="Default"/>
        <w:ind w:firstLine="567"/>
        <w:rPr>
          <w:bCs/>
        </w:rPr>
      </w:pPr>
      <w:r w:rsidRPr="007F33E3">
        <w:rPr>
          <w:bCs/>
        </w:rPr>
        <w:t>а) 1, 3, 4, 5;</w:t>
      </w:r>
    </w:p>
    <w:p w:rsidR="00421C1B" w:rsidRPr="00421C1B" w:rsidRDefault="00421C1B" w:rsidP="00421C1B">
      <w:pPr>
        <w:pStyle w:val="Default"/>
        <w:ind w:firstLine="567"/>
        <w:rPr>
          <w:bCs/>
        </w:rPr>
      </w:pPr>
      <w:r>
        <w:rPr>
          <w:bCs/>
        </w:rPr>
        <w:t xml:space="preserve">б) </w:t>
      </w:r>
      <w:r w:rsidRPr="00421C1B">
        <w:rPr>
          <w:bCs/>
        </w:rPr>
        <w:t>2, 3, 4, 5;</w:t>
      </w:r>
    </w:p>
    <w:p w:rsidR="00421C1B" w:rsidRPr="00421C1B" w:rsidRDefault="00421C1B" w:rsidP="00421C1B">
      <w:pPr>
        <w:pStyle w:val="Default"/>
        <w:ind w:firstLine="567"/>
        <w:rPr>
          <w:bCs/>
        </w:rPr>
      </w:pPr>
      <w:r>
        <w:rPr>
          <w:bCs/>
        </w:rPr>
        <w:t xml:space="preserve">в) </w:t>
      </w:r>
      <w:r w:rsidRPr="00421C1B">
        <w:rPr>
          <w:bCs/>
        </w:rPr>
        <w:t>1, 2, 3, 4;</w:t>
      </w:r>
    </w:p>
    <w:p w:rsidR="000005E8" w:rsidRPr="0044627C" w:rsidRDefault="00421C1B" w:rsidP="0044627C">
      <w:pPr>
        <w:pStyle w:val="Default"/>
        <w:ind w:firstLine="567"/>
        <w:rPr>
          <w:bCs/>
        </w:rPr>
      </w:pPr>
      <w:r>
        <w:rPr>
          <w:bCs/>
        </w:rPr>
        <w:t xml:space="preserve">г) </w:t>
      </w:r>
      <w:r w:rsidRPr="00421C1B">
        <w:rPr>
          <w:bCs/>
        </w:rPr>
        <w:t>1, 5.</w:t>
      </w:r>
    </w:p>
    <w:p w:rsidR="00D46D6B" w:rsidRPr="00D46D6B" w:rsidRDefault="00D46D6B" w:rsidP="00D46D6B">
      <w:pPr>
        <w:pStyle w:val="Default"/>
        <w:jc w:val="center"/>
      </w:pPr>
      <w:r w:rsidRPr="00D46D6B">
        <w:rPr>
          <w:b/>
          <w:bCs/>
        </w:rPr>
        <w:t>Часть 3</w:t>
      </w:r>
    </w:p>
    <w:p w:rsidR="00D46D6B" w:rsidRPr="00D46D6B" w:rsidRDefault="00D46D6B" w:rsidP="00D46D6B">
      <w:pPr>
        <w:pStyle w:val="Default"/>
      </w:pPr>
      <w:r w:rsidRPr="00D46D6B">
        <w:rPr>
          <w:b/>
          <w:bCs/>
        </w:rPr>
        <w:t>Задание</w:t>
      </w:r>
      <w:r w:rsidR="00680BCC">
        <w:rPr>
          <w:b/>
          <w:bCs/>
        </w:rPr>
        <w:t xml:space="preserve"> 3</w:t>
      </w:r>
      <w:r w:rsidR="00854275">
        <w:rPr>
          <w:b/>
          <w:bCs/>
        </w:rPr>
        <w:t>. О</w:t>
      </w:r>
      <w:r w:rsidRPr="00D46D6B">
        <w:rPr>
          <w:b/>
          <w:bCs/>
        </w:rPr>
        <w:t xml:space="preserve">пределение правильности суждений. </w:t>
      </w:r>
    </w:p>
    <w:p w:rsidR="00D46D6B" w:rsidRPr="00854275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>Номера суждений внесите в лист ответов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 xml:space="preserve"> знаком «Х»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>: правильные – в верхнюю ст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 xml:space="preserve">року, а неправильные – в нижнюю. </w:t>
      </w:r>
      <w:r w:rsidR="00680BCC">
        <w:rPr>
          <w:rFonts w:ascii="Times New Roman" w:hAnsi="Times New Roman" w:cs="Times New Roman"/>
          <w:b/>
          <w:bCs/>
          <w:sz w:val="24"/>
          <w:szCs w:val="24"/>
        </w:rPr>
        <w:t xml:space="preserve">(Максимально </w:t>
      </w:r>
      <w:r w:rsidR="0044627C" w:rsidRPr="00697B01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854275" w:rsidRPr="00697B0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54275" w:rsidRPr="00854275">
        <w:rPr>
          <w:rFonts w:ascii="Times New Roman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В состав некоторых лишайников могут входить </w:t>
      </w:r>
      <w:proofErr w:type="spellStart"/>
      <w:r w:rsidRPr="00854275">
        <w:rPr>
          <w:rFonts w:ascii="Times New Roman" w:hAnsi="Times New Roman" w:cs="Times New Roman"/>
          <w:bCs/>
          <w:sz w:val="24"/>
          <w:szCs w:val="24"/>
        </w:rPr>
        <w:t>прокариотические</w:t>
      </w:r>
      <w:proofErr w:type="spellEnd"/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клетки.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У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берёзы весной перемещение органических веществ из корней к точкам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роста происходит в основном по флоэме.</w:t>
      </w:r>
    </w:p>
    <w:p w:rsidR="003470BA" w:rsidRPr="00854275" w:rsidRDefault="003470BA" w:rsidP="0044627C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>В клеточных стенках грибов и покровах членистоногих содержится хитин.</w:t>
      </w:r>
    </w:p>
    <w:p w:rsidR="0044627C" w:rsidRPr="0044627C" w:rsidRDefault="0044627C" w:rsidP="0044627C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</w:rPr>
      </w:pPr>
      <w:r w:rsidRPr="0044627C">
        <w:rPr>
          <w:rFonts w:ascii="Times New Roman" w:hAnsi="Times New Roman" w:cs="Times New Roman"/>
          <w:bCs/>
          <w:sz w:val="24"/>
          <w:szCs w:val="24"/>
        </w:rPr>
        <w:t>Все растения содержат хлоропласты.</w:t>
      </w:r>
    </w:p>
    <w:p w:rsidR="0044627C" w:rsidRPr="0044627C" w:rsidRDefault="0044627C" w:rsidP="0044627C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</w:rPr>
      </w:pPr>
      <w:r w:rsidRPr="0044627C">
        <w:rPr>
          <w:rFonts w:ascii="Times New Roman" w:hAnsi="Times New Roman" w:cs="Times New Roman"/>
          <w:bCs/>
          <w:sz w:val="24"/>
          <w:szCs w:val="24"/>
        </w:rPr>
        <w:t>Шишка голосеменных растений – видоизмененный плод.</w:t>
      </w:r>
    </w:p>
    <w:p w:rsidR="00842272" w:rsidRPr="00854275" w:rsidRDefault="00F46039" w:rsidP="0085427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039">
        <w:rPr>
          <w:rFonts w:ascii="Times New Roman" w:hAnsi="Times New Roman" w:cs="Times New Roman"/>
          <w:b/>
          <w:bCs/>
          <w:sz w:val="24"/>
          <w:szCs w:val="24"/>
        </w:rPr>
        <w:t>Часть 4</w:t>
      </w:r>
    </w:p>
    <w:p w:rsidR="00896539" w:rsidRPr="00074DF3" w:rsidRDefault="00D30D80" w:rsidP="009D2A55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9D2A55" w:rsidRPr="009D2A55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структурами растений (1–6) и функциями (А–Г), которые они преимущественно выполняют.</w:t>
      </w:r>
      <w:r w:rsidR="00074D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4DF3" w:rsidRPr="00074DF3">
        <w:rPr>
          <w:rFonts w:ascii="Times New Roman" w:hAnsi="Times New Roman" w:cs="Times New Roman"/>
          <w:b/>
          <w:bCs/>
          <w:sz w:val="24"/>
          <w:szCs w:val="24"/>
          <w:u w:val="single"/>
        </w:rPr>
        <w:t>6 баллов</w:t>
      </w:r>
      <w:r w:rsidR="00074DF3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74DF3" w:rsidRPr="00074DF3">
        <w:rPr>
          <w:rFonts w:ascii="Times New Roman" w:hAnsi="Times New Roman" w:cs="Times New Roman"/>
          <w:bCs/>
          <w:sz w:val="24"/>
          <w:szCs w:val="24"/>
        </w:rPr>
        <w:t>(по 1 баллу за каждый правильный ответ)</w:t>
      </w:r>
    </w:p>
    <w:p w:rsidR="00896539" w:rsidRDefault="00896539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30D80" w:rsidTr="00D30D80">
        <w:tc>
          <w:tcPr>
            <w:tcW w:w="4673" w:type="dxa"/>
            <w:vAlign w:val="center"/>
          </w:tcPr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растения:</w:t>
            </w:r>
          </w:p>
        </w:tc>
        <w:tc>
          <w:tcPr>
            <w:tcW w:w="4672" w:type="dxa"/>
            <w:vAlign w:val="center"/>
          </w:tcPr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D30D80" w:rsidTr="00424DBE">
        <w:trPr>
          <w:trHeight w:val="1633"/>
        </w:trPr>
        <w:tc>
          <w:tcPr>
            <w:tcW w:w="4673" w:type="dxa"/>
          </w:tcPr>
          <w:p w:rsidR="00D30D80" w:rsidRPr="00D30D80" w:rsidRDefault="007F33E3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30D80"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) ситовидные трубки;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2) пробка;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3) устьице;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4) сердцевина стебля;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5) сосуды стебля;</w:t>
            </w:r>
          </w:p>
          <w:p w:rsidR="00D30D80" w:rsidRDefault="007F33E3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 эндо</w:t>
            </w:r>
            <w:r w:rsidR="00D30D80"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сперм.</w:t>
            </w:r>
          </w:p>
        </w:tc>
        <w:tc>
          <w:tcPr>
            <w:tcW w:w="4672" w:type="dxa"/>
          </w:tcPr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А) защитная;</w:t>
            </w:r>
          </w:p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7F33E3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транспортная</w:t>
            </w: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В) запасающая;</w:t>
            </w:r>
          </w:p>
          <w:p w:rsidR="00D30D80" w:rsidRPr="00424DBE" w:rsidRDefault="00D30D80" w:rsidP="00424DBE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Г) газообмен</w:t>
            </w:r>
            <w:r w:rsidR="00424DB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4627C" w:rsidRPr="0044627C" w:rsidRDefault="00E15004" w:rsidP="00E1500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627C">
        <w:rPr>
          <w:rFonts w:ascii="Times New Roman" w:hAnsi="Times New Roman" w:cs="Times New Roman"/>
          <w:b/>
          <w:bCs/>
          <w:sz w:val="24"/>
          <w:szCs w:val="24"/>
        </w:rPr>
        <w:t>4.2</w:t>
      </w:r>
      <w:r w:rsidR="00854275" w:rsidRPr="0044627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4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Вася</w:t>
      </w:r>
      <w:r w:rsid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4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качестве летнего задания создал коллекцию образцов представителей разных семейств. Разложил их в коробочки, но не успел закрепить. Подул ветер и все перемешал. Помогите Васе разложить образцы правильно в смысловые ряды.</w:t>
      </w:r>
      <w:r w:rsidR="0044627C"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15004" w:rsidRPr="00074DF3" w:rsidRDefault="007F44EE" w:rsidP="00074DF3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="0044627C"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семейство – представитель – тип листовой пластинки – тип соцветия- тип плода</w:t>
      </w:r>
      <w:r w:rsidR="00424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Максимально за задание </w:t>
      </w:r>
      <w:r w:rsidR="00424DBE" w:rsidRPr="00697B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баллов</w:t>
      </w:r>
      <w:r w:rsidR="00424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4DBE" w:rsidRPr="0042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каждый правильно составленный смысловой ряд 2 балла). </w:t>
      </w:r>
      <w:bookmarkStart w:id="0" w:name="_GoBack"/>
      <w:bookmarkEnd w:id="0"/>
    </w:p>
    <w:tbl>
      <w:tblPr>
        <w:tblStyle w:val="a4"/>
        <w:tblpPr w:leftFromText="180" w:rightFromText="180" w:vertAnchor="text" w:horzAnchor="margin" w:tblpX="-147" w:tblpY="120"/>
        <w:tblW w:w="10065" w:type="dxa"/>
        <w:tblLayout w:type="fixed"/>
        <w:tblLook w:val="04A0" w:firstRow="1" w:lastRow="0" w:firstColumn="1" w:lastColumn="0" w:noHBand="0" w:noVBand="1"/>
      </w:tblPr>
      <w:tblGrid>
        <w:gridCol w:w="2127"/>
        <w:gridCol w:w="1798"/>
        <w:gridCol w:w="2778"/>
        <w:gridCol w:w="1638"/>
        <w:gridCol w:w="1724"/>
      </w:tblGrid>
      <w:tr w:rsidR="007F44EE" w:rsidTr="00E42791">
        <w:tc>
          <w:tcPr>
            <w:tcW w:w="2127" w:type="dxa"/>
          </w:tcPr>
          <w:p w:rsidR="0044627C" w:rsidRDefault="0044627C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семейство</w:t>
            </w:r>
          </w:p>
        </w:tc>
        <w:tc>
          <w:tcPr>
            <w:tcW w:w="1798" w:type="dxa"/>
          </w:tcPr>
          <w:p w:rsidR="0044627C" w:rsidRDefault="0044627C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представитель</w:t>
            </w:r>
          </w:p>
        </w:tc>
        <w:tc>
          <w:tcPr>
            <w:tcW w:w="2778" w:type="dxa"/>
          </w:tcPr>
          <w:p w:rsidR="0044627C" w:rsidRDefault="0044627C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листовой пластинки</w:t>
            </w:r>
          </w:p>
        </w:tc>
        <w:tc>
          <w:tcPr>
            <w:tcW w:w="1638" w:type="dxa"/>
          </w:tcPr>
          <w:p w:rsidR="0044627C" w:rsidRDefault="0044627C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соцветия</w:t>
            </w:r>
          </w:p>
        </w:tc>
        <w:tc>
          <w:tcPr>
            <w:tcW w:w="1724" w:type="dxa"/>
          </w:tcPr>
          <w:p w:rsidR="0044627C" w:rsidRPr="0044627C" w:rsidRDefault="0044627C" w:rsidP="00E4279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плода</w:t>
            </w:r>
          </w:p>
          <w:p w:rsidR="0044627C" w:rsidRDefault="0044627C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44EE" w:rsidTr="00E42791">
        <w:tc>
          <w:tcPr>
            <w:tcW w:w="2127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Крестоцветные</w:t>
            </w:r>
          </w:p>
        </w:tc>
        <w:tc>
          <w:tcPr>
            <w:tcW w:w="1798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</w:t>
            </w:r>
          </w:p>
        </w:tc>
        <w:tc>
          <w:tcPr>
            <w:tcW w:w="2778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ED7CD5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Листья простые </w:t>
            </w:r>
            <w:proofErr w:type="spellStart"/>
            <w:r w:rsidR="00ED7CD5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перистораздельные</w:t>
            </w:r>
            <w:proofErr w:type="spellEnd"/>
          </w:p>
        </w:tc>
        <w:tc>
          <w:tcPr>
            <w:tcW w:w="1638" w:type="dxa"/>
          </w:tcPr>
          <w:p w:rsidR="0044627C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зонтик</w:t>
            </w:r>
          </w:p>
        </w:tc>
        <w:tc>
          <w:tcPr>
            <w:tcW w:w="1724" w:type="dxa"/>
          </w:tcPr>
          <w:p w:rsidR="0044627C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Семянка</w:t>
            </w:r>
          </w:p>
        </w:tc>
      </w:tr>
      <w:tr w:rsidR="007F44EE" w:rsidTr="00E42791">
        <w:tc>
          <w:tcPr>
            <w:tcW w:w="2127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Розоцветные</w:t>
            </w:r>
          </w:p>
        </w:tc>
        <w:tc>
          <w:tcPr>
            <w:tcW w:w="1798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778" w:type="dxa"/>
          </w:tcPr>
          <w:p w:rsidR="0044627C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 простые цельные</w:t>
            </w:r>
          </w:p>
        </w:tc>
        <w:tc>
          <w:tcPr>
            <w:tcW w:w="1638" w:type="dxa"/>
          </w:tcPr>
          <w:p w:rsidR="0044627C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Корзинки</w:t>
            </w:r>
          </w:p>
        </w:tc>
        <w:tc>
          <w:tcPr>
            <w:tcW w:w="1724" w:type="dxa"/>
          </w:tcPr>
          <w:p w:rsidR="0044627C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proofErr w:type="spellStart"/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Стручочек</w:t>
            </w:r>
            <w:proofErr w:type="spellEnd"/>
          </w:p>
        </w:tc>
      </w:tr>
      <w:tr w:rsidR="007F44EE" w:rsidTr="00E42791">
        <w:tc>
          <w:tcPr>
            <w:tcW w:w="2127" w:type="dxa"/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Лилейные</w:t>
            </w:r>
          </w:p>
        </w:tc>
        <w:tc>
          <w:tcPr>
            <w:tcW w:w="1798" w:type="dxa"/>
          </w:tcPr>
          <w:p w:rsidR="007F44EE" w:rsidRPr="007F44EE" w:rsidRDefault="00E42791" w:rsidP="00E427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Ярутка полевая</w:t>
            </w:r>
          </w:p>
        </w:tc>
        <w:tc>
          <w:tcPr>
            <w:tcW w:w="2778" w:type="dxa"/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Листья простые </w:t>
            </w:r>
            <w:proofErr w:type="spellStart"/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перисторассеченные</w:t>
            </w:r>
            <w:proofErr w:type="spellEnd"/>
          </w:p>
        </w:tc>
        <w:tc>
          <w:tcPr>
            <w:tcW w:w="1638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Кисть</w:t>
            </w:r>
          </w:p>
        </w:tc>
        <w:tc>
          <w:tcPr>
            <w:tcW w:w="1724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Ягода</w:t>
            </w:r>
          </w:p>
        </w:tc>
      </w:tr>
      <w:tr w:rsidR="00E42791" w:rsidTr="00E42791">
        <w:tc>
          <w:tcPr>
            <w:tcW w:w="2127" w:type="dxa"/>
            <w:tcBorders>
              <w:bottom w:val="single" w:sz="4" w:space="0" w:color="auto"/>
            </w:tcBorders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Сложноцветные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EE" w:rsidRPr="007F44EE" w:rsidRDefault="00E42791" w:rsidP="00E427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Рябина обыкновенная</w:t>
            </w:r>
          </w:p>
        </w:tc>
        <w:tc>
          <w:tcPr>
            <w:tcW w:w="2778" w:type="dxa"/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 непарноперистосложные</w:t>
            </w:r>
          </w:p>
        </w:tc>
        <w:tc>
          <w:tcPr>
            <w:tcW w:w="1638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Кисть</w:t>
            </w:r>
          </w:p>
        </w:tc>
        <w:tc>
          <w:tcPr>
            <w:tcW w:w="1724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Коробочки</w:t>
            </w:r>
          </w:p>
        </w:tc>
      </w:tr>
      <w:tr w:rsidR="00E42791" w:rsidTr="00E42791">
        <w:tc>
          <w:tcPr>
            <w:tcW w:w="2127" w:type="dxa"/>
            <w:tcBorders>
              <w:bottom w:val="single" w:sz="4" w:space="0" w:color="auto"/>
            </w:tcBorders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Пасленовые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EE" w:rsidRPr="007F44EE" w:rsidRDefault="00E42791" w:rsidP="00E427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="00ED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Ромашка непахучая</w:t>
            </w:r>
          </w:p>
        </w:tc>
        <w:tc>
          <w:tcPr>
            <w:tcW w:w="2778" w:type="dxa"/>
          </w:tcPr>
          <w:p w:rsidR="007F44EE" w:rsidRPr="007F44E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Листья простые </w:t>
            </w:r>
            <w:proofErr w:type="spellStart"/>
            <w:r w:rsidR="007F44EE"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перистораздельные</w:t>
            </w:r>
            <w:proofErr w:type="spellEnd"/>
          </w:p>
        </w:tc>
        <w:tc>
          <w:tcPr>
            <w:tcW w:w="1638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Щитковидная метелка</w:t>
            </w:r>
          </w:p>
        </w:tc>
        <w:tc>
          <w:tcPr>
            <w:tcW w:w="1724" w:type="dxa"/>
          </w:tcPr>
          <w:p w:rsidR="007F44EE" w:rsidRPr="00424DBE" w:rsidRDefault="00E42791" w:rsidP="00E4279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</w:t>
            </w:r>
            <w:r w:rsidR="00424DBE"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Яблочко</w:t>
            </w:r>
          </w:p>
        </w:tc>
      </w:tr>
    </w:tbl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402"/>
      </w:tblGrid>
      <w:tr w:rsidR="00424DBE" w:rsidTr="00D235D7">
        <w:tc>
          <w:tcPr>
            <w:tcW w:w="2689" w:type="dxa"/>
          </w:tcPr>
          <w:p w:rsidR="00424DBE" w:rsidRDefault="00424DBE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Листья простые цельные</w:t>
            </w:r>
          </w:p>
        </w:tc>
        <w:tc>
          <w:tcPr>
            <w:tcW w:w="3402" w:type="dxa"/>
          </w:tcPr>
          <w:p w:rsidR="00424DBE" w:rsidRDefault="00424DBE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559BAE" wp14:editId="0942450C">
                  <wp:extent cx="565150" cy="1017587"/>
                  <wp:effectExtent l="2540" t="0" r="8890" b="8890"/>
                  <wp:docPr id="16" name="Рисунок 16" descr="ÐÑÐ¾ÑÑÐ¾Ð¹ Ð»Ð¸ÑÑ Ð¡Ð»Ð¾Ð¶Ð½ÑÐ¹ Ð»Ð¸ÑÑ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ÑÐ¾ÑÑÐ¾Ð¹ Ð»Ð¸ÑÑ Ð¡Ð»Ð¾Ð¶Ð½ÑÐ¹ Ð»Ð¸ÑÑ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26" t="19456" r="62638" b="16833"/>
                          <a:stretch/>
                        </pic:blipFill>
                        <pic:spPr bwMode="auto">
                          <a:xfrm rot="5400000">
                            <a:off x="0" y="0"/>
                            <a:ext cx="575938" cy="103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DBE" w:rsidTr="00D235D7">
        <w:tc>
          <w:tcPr>
            <w:tcW w:w="2689" w:type="dxa"/>
          </w:tcPr>
          <w:p w:rsidR="00424DBE" w:rsidRDefault="00D235D7" w:rsidP="00D235D7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Листья простые </w:t>
            </w:r>
            <w:proofErr w:type="spellStart"/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перисторассеченные</w:t>
            </w:r>
            <w:proofErr w:type="spellEnd"/>
          </w:p>
        </w:tc>
        <w:tc>
          <w:tcPr>
            <w:tcW w:w="3402" w:type="dxa"/>
          </w:tcPr>
          <w:p w:rsidR="00424DBE" w:rsidRDefault="00424DBE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1567FD" wp14:editId="79432049">
                  <wp:extent cx="1713865" cy="955015"/>
                  <wp:effectExtent l="0" t="0" r="635" b="0"/>
                  <wp:docPr id="1" name="Рисунок 1" descr="ÐÐ°ÑÑÐ¸Ð½ÐºÐ¸ Ð¿Ð¾ Ð·Ð°Ð¿ÑÐ¾ÑÑ Ð»Ð¸ÑÑ ÐºÐ°ÑÑÐ¾ÑÐµÐ»Ñ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»Ð¸ÑÑ ÐºÐ°ÑÑÐ¾ÑÐµÐ»Ñ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52" b="43840"/>
                          <a:stretch/>
                        </pic:blipFill>
                        <pic:spPr bwMode="auto">
                          <a:xfrm>
                            <a:off x="0" y="0"/>
                            <a:ext cx="1728147" cy="962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DBE" w:rsidTr="00D235D7">
        <w:tc>
          <w:tcPr>
            <w:tcW w:w="2689" w:type="dxa"/>
          </w:tcPr>
          <w:p w:rsidR="00424DBE" w:rsidRDefault="00424DBE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 непарноперистосложные</w:t>
            </w:r>
          </w:p>
        </w:tc>
        <w:tc>
          <w:tcPr>
            <w:tcW w:w="3402" w:type="dxa"/>
          </w:tcPr>
          <w:p w:rsidR="00424DBE" w:rsidRDefault="00D235D7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929FEE" wp14:editId="1F0E1999">
                  <wp:extent cx="1637665" cy="863215"/>
                  <wp:effectExtent l="0" t="0" r="635" b="0"/>
                  <wp:docPr id="17" name="Рисунок 17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181" b="16062"/>
                          <a:stretch/>
                        </pic:blipFill>
                        <pic:spPr bwMode="auto">
                          <a:xfrm>
                            <a:off x="0" y="0"/>
                            <a:ext cx="1651778" cy="870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DBE" w:rsidTr="00D235D7">
        <w:tc>
          <w:tcPr>
            <w:tcW w:w="2689" w:type="dxa"/>
          </w:tcPr>
          <w:p w:rsidR="00424DBE" w:rsidRDefault="00D235D7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Листья простые </w:t>
            </w:r>
            <w:proofErr w:type="spellStart"/>
            <w:r w:rsidRPr="007F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раздельные</w:t>
            </w:r>
            <w:proofErr w:type="spellEnd"/>
          </w:p>
        </w:tc>
        <w:tc>
          <w:tcPr>
            <w:tcW w:w="3402" w:type="dxa"/>
          </w:tcPr>
          <w:p w:rsidR="00424DBE" w:rsidRDefault="00D235D7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7A83675" wp14:editId="7B3DF686">
                  <wp:extent cx="1343025" cy="782175"/>
                  <wp:effectExtent l="0" t="0" r="0" b="0"/>
                  <wp:docPr id="24" name="Рисунок 24" descr="ÐÐ°ÑÑÐ¸Ð½ÐºÐ¸ Ð¿Ð¾ Ð·Ð°Ð¿ÑÐ¾ÑÑ Ð»Ð¸ÑÑ Ð¾Ð´ÑÐ²Ð°Ð½ÑÐ¸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»Ð¸ÑÑ Ð¾Ð´ÑÐ²Ð°Ð½ÑÐ¸ÐºÐ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79" t="9845" r="11451" b="20207"/>
                          <a:stretch/>
                        </pic:blipFill>
                        <pic:spPr bwMode="auto">
                          <a:xfrm>
                            <a:off x="0" y="0"/>
                            <a:ext cx="1362081" cy="793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4627C" w:rsidRDefault="0044627C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1701"/>
        <w:gridCol w:w="2693"/>
      </w:tblGrid>
      <w:tr w:rsidR="00697B01" w:rsidTr="00697B01">
        <w:tc>
          <w:tcPr>
            <w:tcW w:w="4673" w:type="dxa"/>
            <w:gridSpan w:val="2"/>
          </w:tcPr>
          <w:p w:rsidR="00697B01" w:rsidRDefault="00697B01" w:rsidP="00697B01">
            <w:pPr>
              <w:contextualSpacing/>
              <w:jc w:val="center"/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соцветия</w:t>
            </w:r>
          </w:p>
        </w:tc>
        <w:tc>
          <w:tcPr>
            <w:tcW w:w="4394" w:type="dxa"/>
            <w:gridSpan w:val="2"/>
          </w:tcPr>
          <w:p w:rsidR="00697B01" w:rsidRPr="00697B01" w:rsidRDefault="00697B01" w:rsidP="00697B01">
            <w:pPr>
              <w:contextualSpacing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Тип плода</w:t>
            </w:r>
          </w:p>
        </w:tc>
      </w:tr>
      <w:tr w:rsidR="00697B01" w:rsidTr="00697B01">
        <w:tc>
          <w:tcPr>
            <w:tcW w:w="1838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зонтик</w:t>
            </w:r>
          </w:p>
        </w:tc>
        <w:tc>
          <w:tcPr>
            <w:tcW w:w="2835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7C0137" wp14:editId="1D4780BC">
                  <wp:extent cx="773430" cy="756395"/>
                  <wp:effectExtent l="0" t="0" r="7620" b="5715"/>
                  <wp:docPr id="25" name="Рисунок 25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243" cy="763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Семянка</w:t>
            </w:r>
          </w:p>
        </w:tc>
        <w:tc>
          <w:tcPr>
            <w:tcW w:w="2693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A2F966" wp14:editId="4F469A37">
                  <wp:extent cx="894080" cy="657314"/>
                  <wp:effectExtent l="0" t="0" r="1270" b="9525"/>
                  <wp:docPr id="27" name="Рисунок 27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998" t="17310" r="26715" b="20648"/>
                          <a:stretch/>
                        </pic:blipFill>
                        <pic:spPr bwMode="auto">
                          <a:xfrm>
                            <a:off x="0" y="0"/>
                            <a:ext cx="904677" cy="66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B01" w:rsidTr="00697B01">
        <w:tc>
          <w:tcPr>
            <w:tcW w:w="1838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Корзинка</w:t>
            </w:r>
          </w:p>
        </w:tc>
        <w:tc>
          <w:tcPr>
            <w:tcW w:w="2835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227966" wp14:editId="5498145F">
                  <wp:extent cx="1200150" cy="900958"/>
                  <wp:effectExtent l="0" t="0" r="0" b="0"/>
                  <wp:docPr id="2" name="Рисунок 2" descr="ÐÐ°ÑÑÐ¸Ð½ÐºÐ¸ Ð¿Ð¾ Ð·Ð°Ð¿ÑÐ¾ÑÑ ÑÐ¾Ð¼Ð°ÑÐºÐ° ÑÐ¾ÑÐ²ÐµÑ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ÑÐ¾Ð¼Ð°ÑÐºÐ° ÑÐ¾ÑÐ²ÐµÑ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239" cy="916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Стручочек</w:t>
            </w:r>
            <w:proofErr w:type="spellEnd"/>
          </w:p>
        </w:tc>
        <w:tc>
          <w:tcPr>
            <w:tcW w:w="2693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45D09A" wp14:editId="4960691B">
                  <wp:extent cx="915035" cy="1023620"/>
                  <wp:effectExtent l="0" t="0" r="0" b="5080"/>
                  <wp:docPr id="28" name="Рисунок 28" descr="ÐÐ°ÑÑÐ¸Ð½ÐºÐ¸ Ð¿Ð¾ Ð·Ð°Ð¿ÑÐ¾ÑÑ ÑÑÑÑÑÐ¾ÑÐµÐº ÑÑÑÑ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ÑÑÑÑÑÐ¾ÑÐµÐº ÑÑÑÑÐºÐ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13" t="6628" r="55423" b="8473"/>
                          <a:stretch/>
                        </pic:blipFill>
                        <pic:spPr bwMode="auto">
                          <a:xfrm>
                            <a:off x="0" y="0"/>
                            <a:ext cx="918453" cy="1027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B01" w:rsidTr="00697B01">
        <w:tc>
          <w:tcPr>
            <w:tcW w:w="1838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Кисть</w:t>
            </w:r>
          </w:p>
        </w:tc>
        <w:tc>
          <w:tcPr>
            <w:tcW w:w="2835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5263F0" wp14:editId="18D0EFD1">
                  <wp:extent cx="714375" cy="838200"/>
                  <wp:effectExtent l="0" t="0" r="9525" b="0"/>
                  <wp:docPr id="3" name="Рисунок 3" descr="ÐÐ°ÑÑÐ¸Ð½ÐºÐ¸ Ð¿Ð¾ Ð·Ð°Ð¿ÑÐ¾ÑÑ ÑÐ¾ÑÐ²ÐµÑÐ¸Ðµ Ð»Ð°Ð½Ð´ÑÑ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Ð¾ÑÐ²ÐµÑÐ¸Ðµ Ð»Ð°Ð½Ð´ÑÑ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84" cy="84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Ягода</w:t>
            </w:r>
          </w:p>
        </w:tc>
        <w:tc>
          <w:tcPr>
            <w:tcW w:w="2693" w:type="dxa"/>
          </w:tcPr>
          <w:p w:rsidR="00697B01" w:rsidRDefault="00697B01" w:rsidP="00697B01">
            <w:pPr>
              <w:contextualSpacing/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377E2D" wp14:editId="66F04875">
                  <wp:extent cx="1445260" cy="903288"/>
                  <wp:effectExtent l="0" t="0" r="2540" b="0"/>
                  <wp:docPr id="29" name="Рисунок 29" descr="ÐÐ°ÑÑÐ¸Ð½ÐºÐ¸ Ð¿Ð¾ Ð·Ð°Ð¿ÑÐ¾ÑÑ ÑÐ³Ð¾Ð´Ð° ÑÐ¼Ð¾ÑÐ¾Ð´Ð¸Ð½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Ð³Ð¾Ð´Ð° ÑÐ¼Ð¾ÑÐ¾Ð´Ð¸Ð½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549" cy="907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B01" w:rsidTr="00697B01">
        <w:tc>
          <w:tcPr>
            <w:tcW w:w="1838" w:type="dxa"/>
          </w:tcPr>
          <w:p w:rsidR="00697B01" w:rsidRDefault="00697B01" w:rsidP="00697B0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Щитковидная метелка</w:t>
            </w:r>
          </w:p>
        </w:tc>
        <w:tc>
          <w:tcPr>
            <w:tcW w:w="2835" w:type="dxa"/>
            <w:vAlign w:val="center"/>
          </w:tcPr>
          <w:p w:rsidR="00697B01" w:rsidRDefault="00697B01" w:rsidP="00697B0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8CE18B" wp14:editId="11B56951">
                  <wp:extent cx="1247775" cy="844425"/>
                  <wp:effectExtent l="0" t="0" r="0" b="0"/>
                  <wp:docPr id="26" name="Рисунок 26" descr="ÐÐ°ÑÑÐ¸Ð½ÐºÐ¸ Ð¿Ð¾ Ð·Ð°Ð¿ÑÐ¾ÑÑ ÑÐ¾ÑÐ²ÐµÑÐ¸Ðµ Ð¿Ð¸Ð¶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ÑÐ¾ÑÐ²ÐµÑÐ¸Ðµ Ð¿Ð¸Ð¶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431" cy="85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Коробочки</w:t>
            </w:r>
          </w:p>
        </w:tc>
        <w:tc>
          <w:tcPr>
            <w:tcW w:w="2693" w:type="dxa"/>
          </w:tcPr>
          <w:p w:rsidR="00697B01" w:rsidRDefault="00697B01" w:rsidP="00697B01">
            <w:pPr>
              <w:contextualSpacing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6B2F4F" wp14:editId="0302B767">
                  <wp:extent cx="1266190" cy="867341"/>
                  <wp:effectExtent l="0" t="0" r="0" b="9525"/>
                  <wp:docPr id="30" name="Рисунок 30" descr="ÐÐ°ÑÑÐ¸Ð½ÐºÐ¸ Ð¿Ð¾ Ð·Ð°Ð¿ÑÐ¾ÑÑ ÐºÐ¾ÑÐ¾Ð±Ð¾ÑÐºÐ° Ð´ÑÑÐ¼Ð°Ð½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ÐºÐ¾ÑÐ¾Ð±Ð¾ÑÐºÐ° Ð´ÑÑÐ¼Ð°Ð½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81974" cy="878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B01" w:rsidTr="00697B01">
        <w:tc>
          <w:tcPr>
            <w:tcW w:w="1838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97B01" w:rsidRDefault="00697B01" w:rsidP="00697B01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1701" w:type="dxa"/>
          </w:tcPr>
          <w:p w:rsidR="00697B01" w:rsidRPr="00424DBE" w:rsidRDefault="00697B01" w:rsidP="00697B0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Яблочко</w:t>
            </w:r>
          </w:p>
        </w:tc>
        <w:tc>
          <w:tcPr>
            <w:tcW w:w="2693" w:type="dxa"/>
          </w:tcPr>
          <w:p w:rsidR="00697B01" w:rsidRDefault="00697B01" w:rsidP="00697B01">
            <w:pPr>
              <w:contextualSpacing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D30CAC" wp14:editId="559A10DA">
                  <wp:extent cx="1100455" cy="830344"/>
                  <wp:effectExtent l="0" t="0" r="4445" b="8255"/>
                  <wp:docPr id="5" name="Рисунок 5" descr="ÐÐ°ÑÑÐ¸Ð½ÐºÐ¸ Ð¿Ð¾ Ð·Ð°Ð¿ÑÐ¾ÑÑ ÑÐ±Ð»Ð¾ÐºÐ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ÑÐ±Ð»Ð¾ÐºÐ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44" cy="841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627C" w:rsidRDefault="0044627C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627C" w:rsidRDefault="00660B97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</w:t>
      </w:r>
      <w:r w:rsidR="00074DF3">
        <w:rPr>
          <w:rFonts w:ascii="Times New Roman" w:hAnsi="Times New Roman" w:cs="Times New Roman"/>
          <w:b/>
          <w:bCs/>
          <w:sz w:val="24"/>
          <w:szCs w:val="24"/>
        </w:rPr>
        <w:t>СИМАЛЬНОЕ КОЛИЧЕСТВО БАЛЛОВ - 46</w:t>
      </w:r>
    </w:p>
    <w:p w:rsidR="0044627C" w:rsidRDefault="0044627C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791" w:rsidRPr="00FF2A7D" w:rsidRDefault="00660B97" w:rsidP="00FF2A7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Желаем успеха!</w:t>
      </w:r>
    </w:p>
    <w:p w:rsidR="00011D80" w:rsidRDefault="00FF2A7D" w:rsidP="00011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4704715</wp:posOffset>
                </wp:positionH>
                <wp:positionV relativeFrom="paragraph">
                  <wp:posOffset>-218440</wp:posOffset>
                </wp:positionV>
                <wp:extent cx="1771650" cy="4191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2A7D" w:rsidRDefault="00FF2A7D" w:rsidP="00FF2A7D">
                            <w:pPr>
                              <w:jc w:val="center"/>
                            </w:pPr>
                            <w:r>
                              <w:t>ШИФР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left:0;text-align:left;margin-left:370.45pt;margin-top:-17.2pt;width:139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" fillcolor="white [3201]" strokecolor="#70ad47 [3209]" strokeweight="1pt">
                <v:textbox>
                  <w:txbxContent>
                    <w:p w:rsidR="00FF2A7D" w:rsidRDefault="00FF2A7D" w:rsidP="00FF2A7D">
                      <w:pPr>
                        <w:jc w:val="center"/>
                      </w:pPr>
                      <w:r>
                        <w:t>ШИФР</w:t>
                      </w:r>
                    </w:p>
                  </w:txbxContent>
                </v:textbox>
              </v:rect>
            </w:pict>
          </mc:Fallback>
        </mc:AlternateContent>
      </w:r>
      <w:r w:rsidR="005512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Матрица</w:t>
      </w:r>
      <w:r w:rsidR="00011D80" w:rsidRPr="00011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записи ответов</w:t>
      </w:r>
    </w:p>
    <w:p w:rsidR="0055124D" w:rsidRDefault="0055124D" w:rsidP="00011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1</w:t>
      </w:r>
    </w:p>
    <w:p w:rsidR="0055124D" w:rsidRPr="0055124D" w:rsidRDefault="0055124D" w:rsidP="0055124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На каждый вопрос даны четыре варианта ответов. Выберите только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правильный и внесите его в матрицу (часть 1). </w:t>
      </w:r>
    </w:p>
    <w:p w:rsidR="0055124D" w:rsidRPr="0055124D" w:rsidRDefault="0055124D" w:rsidP="0055124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(Максимально </w:t>
      </w:r>
      <w:r w:rsidR="00660B9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15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(по 1 баллу за каждый правильный ответ)</w:t>
      </w:r>
    </w:p>
    <w:tbl>
      <w:tblPr>
        <w:tblStyle w:val="1"/>
        <w:tblW w:w="0" w:type="auto"/>
        <w:tblInd w:w="-426" w:type="dxa"/>
        <w:tblLook w:val="04A0" w:firstRow="1" w:lastRow="0" w:firstColumn="1" w:lastColumn="0" w:noHBand="0" w:noVBand="1"/>
      </w:tblPr>
      <w:tblGrid>
        <w:gridCol w:w="672"/>
        <w:gridCol w:w="672"/>
        <w:gridCol w:w="673"/>
        <w:gridCol w:w="673"/>
        <w:gridCol w:w="673"/>
        <w:gridCol w:w="673"/>
        <w:gridCol w:w="673"/>
        <w:gridCol w:w="673"/>
        <w:gridCol w:w="673"/>
        <w:gridCol w:w="689"/>
        <w:gridCol w:w="619"/>
        <w:gridCol w:w="619"/>
        <w:gridCol w:w="619"/>
        <w:gridCol w:w="585"/>
        <w:gridCol w:w="585"/>
      </w:tblGrid>
      <w:tr w:rsidR="00660B97" w:rsidRPr="0055124D" w:rsidTr="00660B97">
        <w:tc>
          <w:tcPr>
            <w:tcW w:w="672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673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689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619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619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619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585" w:type="dxa"/>
            <w:shd w:val="clear" w:color="auto" w:fill="F2F2F2" w:themeFill="background1" w:themeFillShade="F2"/>
          </w:tcPr>
          <w:p w:rsidR="00660B97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585" w:type="dxa"/>
            <w:shd w:val="clear" w:color="auto" w:fill="F2F2F2" w:themeFill="background1" w:themeFillShade="F2"/>
          </w:tcPr>
          <w:p w:rsidR="00660B97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</w:tr>
      <w:tr w:rsidR="00660B97" w:rsidRPr="0055124D" w:rsidTr="00660B97">
        <w:tc>
          <w:tcPr>
            <w:tcW w:w="672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2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73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19" w:type="dxa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19" w:type="dxa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19" w:type="dxa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85" w:type="dxa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85" w:type="dxa"/>
          </w:tcPr>
          <w:p w:rsidR="00660B97" w:rsidRPr="007F33E3" w:rsidRDefault="00660B97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2</w:t>
      </w:r>
    </w:p>
    <w:p w:rsidR="0055124D" w:rsidRPr="0055124D" w:rsidRDefault="0055124D" w:rsidP="00551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2. 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 (Максимально 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10 баллов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2 балла за полностью правильно выполненное тестовое задание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).</w:t>
      </w: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5124D" w:rsidRPr="0055124D" w:rsidTr="009D2E7D"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124D" w:rsidRPr="0055124D" w:rsidTr="00D01FBA">
        <w:tc>
          <w:tcPr>
            <w:tcW w:w="1557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1557" w:type="dxa"/>
          </w:tcPr>
          <w:p w:rsidR="0055124D" w:rsidRPr="007F33E3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55124D" w:rsidRPr="007F33E3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7F33E3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7F33E3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7F33E3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3</w:t>
      </w:r>
    </w:p>
    <w:p w:rsidR="0055124D" w:rsidRPr="0055124D" w:rsidRDefault="0055124D" w:rsidP="005512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3. Определение правильности суждений. 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Номера суждений внесите в лист ответов знаком «Х»: правильные – в верхнюю строку, а неправильные – в нижнюю. (Максимально </w:t>
      </w:r>
      <w:r w:rsidR="00660B9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276"/>
        <w:gridCol w:w="1276"/>
        <w:gridCol w:w="1134"/>
      </w:tblGrid>
      <w:tr w:rsidR="00660B97" w:rsidRPr="0055124D" w:rsidTr="00660B97">
        <w:tc>
          <w:tcPr>
            <w:tcW w:w="1271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60B97" w:rsidRPr="0055124D" w:rsidTr="00660B97">
        <w:tc>
          <w:tcPr>
            <w:tcW w:w="1271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Верно</w:t>
            </w: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60B97" w:rsidRPr="0055124D" w:rsidTr="00660B97">
        <w:tc>
          <w:tcPr>
            <w:tcW w:w="1271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Ложно </w:t>
            </w: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0B97" w:rsidRPr="0055124D" w:rsidRDefault="00660B97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4 (Максимально </w:t>
      </w:r>
      <w:r w:rsidR="00074DF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16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по 1 баллу за каждый правильный ответ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Задание 4.1. Установите соответствие между структурами растений (1–6) и функциями (А–Г), которые они преимущественно выполняют. (6 баллов)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993"/>
        <w:gridCol w:w="992"/>
        <w:gridCol w:w="992"/>
        <w:gridCol w:w="992"/>
      </w:tblGrid>
      <w:tr w:rsidR="0055124D" w:rsidRPr="0055124D" w:rsidTr="00E42791">
        <w:tc>
          <w:tcPr>
            <w:tcW w:w="3681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растений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124D" w:rsidRPr="0055124D" w:rsidTr="00E42791">
        <w:tc>
          <w:tcPr>
            <w:tcW w:w="3681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D7CD5" w:rsidRPr="0044627C" w:rsidRDefault="0055124D" w:rsidP="00ED7CD5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DF3">
        <w:rPr>
          <w:rFonts w:ascii="Times New Roman" w:eastAsia="Calibri" w:hAnsi="Times New Roman" w:cs="Times New Roman"/>
          <w:b/>
          <w:bCs/>
          <w:sz w:val="24"/>
          <w:szCs w:val="24"/>
        </w:rPr>
        <w:t>Задание 4.2.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74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ED7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мысловые ряды.</w:t>
      </w:r>
      <w:r w:rsidR="00ED7CD5"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D7CD5" w:rsidRDefault="00ED7CD5" w:rsidP="00ED7CD5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семейство – представитель – тип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листа</w:t>
      </w:r>
      <w:r w:rsidRPr="004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тип соцветия- тип плода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D7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 за задание </w:t>
      </w:r>
      <w:r w:rsidRPr="00697B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баллов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каждый правильно составленный смысловой ряд 2 балла).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4"/>
        <w:gridCol w:w="1954"/>
        <w:gridCol w:w="1954"/>
        <w:gridCol w:w="1954"/>
        <w:gridCol w:w="1954"/>
      </w:tblGrid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семейства</w:t>
            </w: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представителя</w:t>
            </w: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 листа</w:t>
            </w: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 соцветия</w:t>
            </w: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 плода</w:t>
            </w:r>
          </w:p>
        </w:tc>
      </w:tr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2A7D" w:rsidTr="00FF2A7D"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FF2A7D" w:rsidRDefault="00FF2A7D" w:rsidP="00ED7CD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5124D" w:rsidRPr="00FF2A7D" w:rsidRDefault="00074DF3" w:rsidP="00FF2A7D">
      <w:pPr>
        <w:spacing w:line="240" w:lineRule="auto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Максимальная оценка – 46</w:t>
      </w:r>
      <w:r w:rsidR="00660B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</w:t>
      </w:r>
    </w:p>
    <w:sectPr w:rsidR="0055124D" w:rsidRPr="00FF2A7D" w:rsidSect="00660B97">
      <w:headerReference w:type="default" r:id="rId23"/>
      <w:footerReference w:type="default" r:id="rId24"/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94C" w:rsidRDefault="004C294C" w:rsidP="00680BCC">
      <w:pPr>
        <w:spacing w:after="0" w:line="240" w:lineRule="auto"/>
      </w:pPr>
      <w:r>
        <w:separator/>
      </w:r>
    </w:p>
  </w:endnote>
  <w:endnote w:type="continuationSeparator" w:id="0">
    <w:p w:rsidR="004C294C" w:rsidRDefault="004C294C" w:rsidP="00680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588405"/>
      <w:docPartObj>
        <w:docPartGallery w:val="Page Numbers (Bottom of Page)"/>
        <w:docPartUnique/>
      </w:docPartObj>
    </w:sdtPr>
    <w:sdtEndPr/>
    <w:sdtContent>
      <w:p w:rsidR="00FF2A7D" w:rsidRDefault="00FF2A7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DF3">
          <w:rPr>
            <w:noProof/>
          </w:rPr>
          <w:t>5</w:t>
        </w:r>
        <w:r>
          <w:fldChar w:fldCharType="end"/>
        </w:r>
      </w:p>
    </w:sdtContent>
  </w:sdt>
  <w:p w:rsidR="00FF2A7D" w:rsidRDefault="00FF2A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94C" w:rsidRDefault="004C294C" w:rsidP="00680BCC">
      <w:pPr>
        <w:spacing w:after="0" w:line="240" w:lineRule="auto"/>
      </w:pPr>
      <w:r>
        <w:separator/>
      </w:r>
    </w:p>
  </w:footnote>
  <w:footnote w:type="continuationSeparator" w:id="0">
    <w:p w:rsidR="004C294C" w:rsidRDefault="004C294C" w:rsidP="00680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9401259"/>
      <w:docPartObj>
        <w:docPartGallery w:val="Page Numbers (Top of Page)"/>
        <w:docPartUnique/>
      </w:docPartObj>
    </w:sdtPr>
    <w:sdtEndPr/>
    <w:sdtContent>
      <w:p w:rsidR="00854275" w:rsidRDefault="0085427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0BCC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биологии. 2019-2020 учебный год.</w:t>
        </w:r>
      </w:p>
      <w:p w:rsidR="00854275" w:rsidRPr="00680BCC" w:rsidRDefault="004A516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Школьный этап. 7</w:t>
        </w:r>
        <w:r w:rsidR="00854275">
          <w:rPr>
            <w:rFonts w:ascii="Times New Roman" w:hAnsi="Times New Roman" w:cs="Times New Roman"/>
            <w:sz w:val="24"/>
            <w:szCs w:val="24"/>
          </w:rPr>
          <w:t xml:space="preserve"> класс.</w:t>
        </w:r>
      </w:p>
    </w:sdtContent>
  </w:sdt>
  <w:p w:rsidR="00854275" w:rsidRDefault="0085427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70E"/>
    <w:multiLevelType w:val="multilevel"/>
    <w:tmpl w:val="8CCA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F59D2"/>
    <w:multiLevelType w:val="multilevel"/>
    <w:tmpl w:val="0A166F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0004D"/>
    <w:multiLevelType w:val="multilevel"/>
    <w:tmpl w:val="0824C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53904"/>
    <w:multiLevelType w:val="multilevel"/>
    <w:tmpl w:val="25E89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F28D9"/>
    <w:multiLevelType w:val="multilevel"/>
    <w:tmpl w:val="B022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12950"/>
    <w:multiLevelType w:val="multilevel"/>
    <w:tmpl w:val="31E45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F1556"/>
    <w:multiLevelType w:val="multilevel"/>
    <w:tmpl w:val="5CCC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BB100A"/>
    <w:multiLevelType w:val="multilevel"/>
    <w:tmpl w:val="0194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C4211"/>
    <w:multiLevelType w:val="multilevel"/>
    <w:tmpl w:val="90743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287F50"/>
    <w:multiLevelType w:val="multilevel"/>
    <w:tmpl w:val="005E5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6"/>
        <w:szCs w:val="26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8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23662C8B"/>
    <w:multiLevelType w:val="multilevel"/>
    <w:tmpl w:val="3448F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14E23"/>
    <w:multiLevelType w:val="multilevel"/>
    <w:tmpl w:val="9BF488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127861"/>
    <w:multiLevelType w:val="multilevel"/>
    <w:tmpl w:val="D2C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915EDF"/>
    <w:multiLevelType w:val="multilevel"/>
    <w:tmpl w:val="AE04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180CFB"/>
    <w:multiLevelType w:val="multilevel"/>
    <w:tmpl w:val="5CFC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E774A4"/>
    <w:multiLevelType w:val="multilevel"/>
    <w:tmpl w:val="0824C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ED0CAA"/>
    <w:multiLevelType w:val="multilevel"/>
    <w:tmpl w:val="263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4A64C8"/>
    <w:multiLevelType w:val="multilevel"/>
    <w:tmpl w:val="338A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840194"/>
    <w:multiLevelType w:val="multilevel"/>
    <w:tmpl w:val="9258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6D5428"/>
    <w:multiLevelType w:val="multilevel"/>
    <w:tmpl w:val="9AEC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902A98"/>
    <w:multiLevelType w:val="multilevel"/>
    <w:tmpl w:val="9F889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10"/>
  </w:num>
  <w:num w:numId="7">
    <w:abstractNumId w:val="20"/>
  </w:num>
  <w:num w:numId="8">
    <w:abstractNumId w:val="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9"/>
  </w:num>
  <w:num w:numId="15">
    <w:abstractNumId w:val="2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35"/>
    <w:rsid w:val="000005E8"/>
    <w:rsid w:val="00011D80"/>
    <w:rsid w:val="00074DF3"/>
    <w:rsid w:val="001C3203"/>
    <w:rsid w:val="001C717D"/>
    <w:rsid w:val="002C44B9"/>
    <w:rsid w:val="002C631D"/>
    <w:rsid w:val="003204D6"/>
    <w:rsid w:val="003470BA"/>
    <w:rsid w:val="003505B0"/>
    <w:rsid w:val="00355E8E"/>
    <w:rsid w:val="00372154"/>
    <w:rsid w:val="00414210"/>
    <w:rsid w:val="00421C1B"/>
    <w:rsid w:val="00424DBE"/>
    <w:rsid w:val="0044627C"/>
    <w:rsid w:val="00466EE7"/>
    <w:rsid w:val="004906AC"/>
    <w:rsid w:val="004A5168"/>
    <w:rsid w:val="004C294C"/>
    <w:rsid w:val="005323F1"/>
    <w:rsid w:val="005346B3"/>
    <w:rsid w:val="0055124D"/>
    <w:rsid w:val="005F4800"/>
    <w:rsid w:val="0062233B"/>
    <w:rsid w:val="00660B97"/>
    <w:rsid w:val="00680BCC"/>
    <w:rsid w:val="00697B01"/>
    <w:rsid w:val="006A301E"/>
    <w:rsid w:val="006B410B"/>
    <w:rsid w:val="007115D9"/>
    <w:rsid w:val="00766252"/>
    <w:rsid w:val="0078343A"/>
    <w:rsid w:val="007B0860"/>
    <w:rsid w:val="007F33E3"/>
    <w:rsid w:val="007F44EE"/>
    <w:rsid w:val="008216FF"/>
    <w:rsid w:val="00842272"/>
    <w:rsid w:val="008448B2"/>
    <w:rsid w:val="00854275"/>
    <w:rsid w:val="008618B0"/>
    <w:rsid w:val="00896539"/>
    <w:rsid w:val="00965523"/>
    <w:rsid w:val="009928A4"/>
    <w:rsid w:val="009D2A55"/>
    <w:rsid w:val="009D2E7D"/>
    <w:rsid w:val="00B12835"/>
    <w:rsid w:val="00C12B82"/>
    <w:rsid w:val="00C15FDC"/>
    <w:rsid w:val="00C255FE"/>
    <w:rsid w:val="00C85489"/>
    <w:rsid w:val="00CE266F"/>
    <w:rsid w:val="00D235D7"/>
    <w:rsid w:val="00D30D80"/>
    <w:rsid w:val="00D46D6B"/>
    <w:rsid w:val="00D721E4"/>
    <w:rsid w:val="00E15004"/>
    <w:rsid w:val="00E42791"/>
    <w:rsid w:val="00E839FE"/>
    <w:rsid w:val="00EC287F"/>
    <w:rsid w:val="00ED2817"/>
    <w:rsid w:val="00ED7CD5"/>
    <w:rsid w:val="00F46039"/>
    <w:rsid w:val="00F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84944-6B9F-4B23-BBD6-2A9AC837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22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204D6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01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323F1"/>
    <w:pPr>
      <w:ind w:left="720"/>
      <w:contextualSpacing/>
    </w:pPr>
  </w:style>
  <w:style w:type="character" w:styleId="a6">
    <w:name w:val="Strong"/>
    <w:basedOn w:val="a0"/>
    <w:uiPriority w:val="22"/>
    <w:qFormat/>
    <w:rsid w:val="001C717D"/>
    <w:rPr>
      <w:b/>
      <w:bCs/>
    </w:rPr>
  </w:style>
  <w:style w:type="paragraph" w:customStyle="1" w:styleId="wp-caption-text">
    <w:name w:val="wp-caption-text"/>
    <w:basedOn w:val="a"/>
    <w:rsid w:val="001C7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8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0BCC"/>
  </w:style>
  <w:style w:type="paragraph" w:styleId="a9">
    <w:name w:val="footer"/>
    <w:basedOn w:val="a"/>
    <w:link w:val="aa"/>
    <w:uiPriority w:val="99"/>
    <w:unhideWhenUsed/>
    <w:rsid w:val="0068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0BCC"/>
  </w:style>
  <w:style w:type="table" w:customStyle="1" w:styleId="1">
    <w:name w:val="Сетка таблицы1"/>
    <w:basedOn w:val="a1"/>
    <w:next w:val="a4"/>
    <w:uiPriority w:val="39"/>
    <w:rsid w:val="0055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тиль"/>
    <w:rsid w:val="007F4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Мудрицкая</cp:lastModifiedBy>
  <cp:revision>11</cp:revision>
  <dcterms:created xsi:type="dcterms:W3CDTF">2019-09-13T19:28:00Z</dcterms:created>
  <dcterms:modified xsi:type="dcterms:W3CDTF">2019-09-16T17:19:00Z</dcterms:modified>
</cp:coreProperties>
</file>